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39" w:rsidRPr="000F39C5" w:rsidRDefault="00786E39" w:rsidP="000F39C5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b/>
          <w:color w:val="4D4D4D"/>
          <w:sz w:val="40"/>
          <w:szCs w:val="20"/>
        </w:rPr>
      </w:pPr>
    </w:p>
    <w:p w:rsidR="00FB75A1" w:rsidRDefault="00FB75A1" w:rsidP="00786E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Инструкция</w:t>
      </w:r>
    </w:p>
    <w:p w:rsidR="00FB75A1" w:rsidRDefault="00786E39" w:rsidP="00786E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786E39">
        <w:rPr>
          <w:b/>
          <w:color w:val="000000" w:themeColor="text1"/>
          <w:sz w:val="28"/>
          <w:szCs w:val="28"/>
        </w:rPr>
        <w:t>по ведению делопроизводства</w:t>
      </w:r>
      <w:r w:rsidR="00FB75A1">
        <w:rPr>
          <w:b/>
          <w:color w:val="000000" w:themeColor="text1"/>
          <w:sz w:val="28"/>
          <w:szCs w:val="28"/>
        </w:rPr>
        <w:t xml:space="preserve"> в Коллегии адвокатов</w:t>
      </w:r>
    </w:p>
    <w:p w:rsidR="00786E39" w:rsidRDefault="00786E39" w:rsidP="00786E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786E39">
        <w:rPr>
          <w:b/>
          <w:color w:val="000000" w:themeColor="text1"/>
          <w:sz w:val="28"/>
          <w:szCs w:val="28"/>
        </w:rPr>
        <w:t>Ханты-Мансийского автономного округа</w:t>
      </w:r>
      <w:r w:rsidR="00FB75A1">
        <w:rPr>
          <w:b/>
          <w:color w:val="000000" w:themeColor="text1"/>
          <w:sz w:val="28"/>
          <w:szCs w:val="28"/>
        </w:rPr>
        <w:t xml:space="preserve"> </w:t>
      </w:r>
      <w:r w:rsidRPr="00786E39">
        <w:rPr>
          <w:b/>
          <w:color w:val="000000" w:themeColor="text1"/>
          <w:sz w:val="28"/>
          <w:szCs w:val="28"/>
        </w:rPr>
        <w:t>и ее филиалах</w:t>
      </w:r>
    </w:p>
    <w:p w:rsidR="00786E39" w:rsidRPr="00786E39" w:rsidRDefault="00786E39" w:rsidP="00786E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786E39" w:rsidRDefault="00786E39" w:rsidP="00786E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утверждена </w:t>
      </w:r>
      <w:hyperlink r:id="rId8" w:tgtFrame="_blank" w:history="1"/>
      <w:r w:rsidRPr="00786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Президиума Коллегии адвокатов</w:t>
      </w:r>
    </w:p>
    <w:p w:rsidR="00786E39" w:rsidRPr="00786E39" w:rsidRDefault="00786E39" w:rsidP="00786E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Ханты-Мансийского автономного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786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10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86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 2021 года № 6</w:t>
      </w:r>
      <w:r w:rsidRPr="00786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86E39" w:rsidRPr="00786E39" w:rsidRDefault="00786E39" w:rsidP="00786E3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2"/>
          <w:sz w:val="28"/>
          <w:szCs w:val="28"/>
          <w:lang w:eastAsia="ru-RU"/>
        </w:rPr>
      </w:pPr>
    </w:p>
    <w:p w:rsidR="00786E39" w:rsidRPr="00786E39" w:rsidRDefault="00786E39" w:rsidP="00786E39">
      <w:pPr>
        <w:shd w:val="clear" w:color="auto" w:fill="FFFFFF"/>
        <w:tabs>
          <w:tab w:val="left" w:pos="6624"/>
        </w:tabs>
        <w:spacing w:before="278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86E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г. Ханты-Мансийск</w:t>
      </w:r>
    </w:p>
    <w:p w:rsidR="00786E39" w:rsidRDefault="00786E39" w:rsidP="00786E3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786E39" w:rsidRDefault="00786E39" w:rsidP="00786E3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786E39" w:rsidRPr="000F39C5" w:rsidRDefault="00786E39" w:rsidP="000F39C5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000000" w:themeColor="text1"/>
          <w:sz w:val="28"/>
          <w:szCs w:val="28"/>
        </w:rPr>
      </w:pPr>
      <w:r w:rsidRPr="00786E39">
        <w:rPr>
          <w:b/>
          <w:color w:val="000000" w:themeColor="text1"/>
          <w:sz w:val="28"/>
          <w:szCs w:val="28"/>
        </w:rPr>
        <w:t>1.Общие положения</w:t>
      </w:r>
    </w:p>
    <w:p w:rsidR="008156A8" w:rsidRDefault="008156A8" w:rsidP="008156A8">
      <w:pPr>
        <w:pStyle w:val="a3"/>
        <w:shd w:val="clear" w:color="auto" w:fill="FFFFFF"/>
        <w:spacing w:before="0" w:beforeAutospacing="0" w:after="0" w:afterAutospacing="0"/>
        <w:jc w:val="both"/>
        <w:rPr>
          <w:color w:val="1D1B19"/>
          <w:sz w:val="28"/>
          <w:szCs w:val="28"/>
        </w:rPr>
      </w:pPr>
      <w:r>
        <w:rPr>
          <w:color w:val="1D1B19"/>
          <w:spacing w:val="-20"/>
          <w:sz w:val="28"/>
          <w:szCs w:val="28"/>
        </w:rPr>
        <w:tab/>
      </w:r>
      <w:r w:rsidR="00786E39" w:rsidRPr="00786E39">
        <w:rPr>
          <w:color w:val="1D1B19"/>
          <w:spacing w:val="-20"/>
          <w:sz w:val="28"/>
          <w:szCs w:val="28"/>
        </w:rPr>
        <w:t>1.1.</w:t>
      </w:r>
      <w:r w:rsidRPr="008156A8">
        <w:rPr>
          <w:color w:val="1D1B19"/>
          <w:spacing w:val="-20"/>
          <w:sz w:val="28"/>
          <w:szCs w:val="28"/>
        </w:rPr>
        <w:t xml:space="preserve"> </w:t>
      </w:r>
      <w:r w:rsidR="00786E39" w:rsidRPr="00786E39">
        <w:rPr>
          <w:color w:val="1D1B19"/>
          <w:sz w:val="28"/>
          <w:szCs w:val="28"/>
        </w:rPr>
        <w:t>Настоящая инструкция определяет единый порядок организации и ве</w:t>
      </w:r>
      <w:r w:rsidR="00786E39" w:rsidRPr="00786E39">
        <w:rPr>
          <w:color w:val="1D1B19"/>
          <w:sz w:val="28"/>
          <w:szCs w:val="28"/>
        </w:rPr>
        <w:softHyphen/>
      </w:r>
      <w:r w:rsidR="00786E39" w:rsidRPr="00786E39">
        <w:rPr>
          <w:color w:val="1D1B19"/>
          <w:spacing w:val="-1"/>
          <w:sz w:val="28"/>
          <w:szCs w:val="28"/>
        </w:rPr>
        <w:t xml:space="preserve">дения делопроизводства в </w:t>
      </w:r>
      <w:r w:rsidRPr="008156A8">
        <w:rPr>
          <w:color w:val="000000" w:themeColor="text1"/>
          <w:sz w:val="28"/>
          <w:szCs w:val="28"/>
        </w:rPr>
        <w:t>Коллегии адвокатов Ханты-Мансийского автономного округа</w:t>
      </w:r>
      <w:r>
        <w:rPr>
          <w:color w:val="000000" w:themeColor="text1"/>
          <w:sz w:val="28"/>
          <w:szCs w:val="28"/>
        </w:rPr>
        <w:t xml:space="preserve"> </w:t>
      </w:r>
      <w:r w:rsidRPr="008156A8">
        <w:rPr>
          <w:color w:val="000000" w:themeColor="text1"/>
          <w:sz w:val="28"/>
          <w:szCs w:val="28"/>
        </w:rPr>
        <w:t>и ее филиалах</w:t>
      </w:r>
      <w:r w:rsidRPr="008156A8">
        <w:rPr>
          <w:color w:val="1D1B19"/>
          <w:sz w:val="28"/>
          <w:szCs w:val="28"/>
        </w:rPr>
        <w:t xml:space="preserve"> </w:t>
      </w:r>
      <w:r w:rsidR="00786E39" w:rsidRPr="00786E39">
        <w:rPr>
          <w:color w:val="1D1B19"/>
          <w:sz w:val="28"/>
          <w:szCs w:val="28"/>
        </w:rPr>
        <w:t xml:space="preserve">и вступает в действие с 1 </w:t>
      </w:r>
      <w:r>
        <w:rPr>
          <w:color w:val="1D1B19"/>
          <w:sz w:val="28"/>
          <w:szCs w:val="28"/>
        </w:rPr>
        <w:t>мая</w:t>
      </w:r>
      <w:r w:rsidR="00786E39" w:rsidRPr="00786E39">
        <w:rPr>
          <w:color w:val="1D1B19"/>
          <w:sz w:val="28"/>
          <w:szCs w:val="28"/>
        </w:rPr>
        <w:t xml:space="preserve"> 20</w:t>
      </w:r>
      <w:r>
        <w:rPr>
          <w:color w:val="1D1B19"/>
          <w:sz w:val="28"/>
          <w:szCs w:val="28"/>
        </w:rPr>
        <w:t xml:space="preserve">21 </w:t>
      </w:r>
      <w:r w:rsidR="00786E39" w:rsidRPr="00786E39">
        <w:rPr>
          <w:color w:val="1D1B19"/>
          <w:sz w:val="28"/>
          <w:szCs w:val="28"/>
        </w:rPr>
        <w:t>года.</w:t>
      </w:r>
    </w:p>
    <w:p w:rsidR="008156A8" w:rsidRDefault="008156A8" w:rsidP="008156A8">
      <w:pPr>
        <w:pStyle w:val="a3"/>
        <w:shd w:val="clear" w:color="auto" w:fill="FFFFFF"/>
        <w:spacing w:before="0" w:beforeAutospacing="0" w:after="0" w:afterAutospacing="0"/>
        <w:jc w:val="both"/>
        <w:rPr>
          <w:color w:val="1D1B19"/>
          <w:sz w:val="28"/>
          <w:szCs w:val="28"/>
        </w:rPr>
      </w:pPr>
      <w:r>
        <w:rPr>
          <w:color w:val="1D1B19"/>
          <w:spacing w:val="-20"/>
          <w:sz w:val="28"/>
          <w:szCs w:val="28"/>
        </w:rPr>
        <w:tab/>
      </w:r>
      <w:r w:rsidR="00786E39" w:rsidRPr="00786E39">
        <w:rPr>
          <w:color w:val="1D1B19"/>
          <w:spacing w:val="-20"/>
          <w:sz w:val="28"/>
          <w:szCs w:val="28"/>
        </w:rPr>
        <w:t>1.2.       </w:t>
      </w:r>
      <w:r w:rsidR="00786E39" w:rsidRPr="00786E39">
        <w:rPr>
          <w:color w:val="1D1B19"/>
          <w:spacing w:val="-1"/>
          <w:sz w:val="28"/>
          <w:szCs w:val="28"/>
        </w:rPr>
        <w:t xml:space="preserve">Делопроизводство в </w:t>
      </w:r>
      <w:r w:rsidRPr="008156A8">
        <w:rPr>
          <w:color w:val="000000" w:themeColor="text1"/>
          <w:sz w:val="28"/>
          <w:szCs w:val="28"/>
        </w:rPr>
        <w:t>Коллегии адвокатов Ханты-Мансийского автономного округа</w:t>
      </w:r>
      <w:r>
        <w:rPr>
          <w:color w:val="1D1B19"/>
          <w:sz w:val="28"/>
          <w:szCs w:val="28"/>
        </w:rPr>
        <w:t xml:space="preserve"> </w:t>
      </w:r>
      <w:r w:rsidRPr="008156A8">
        <w:rPr>
          <w:color w:val="000000" w:themeColor="text1"/>
          <w:sz w:val="28"/>
          <w:szCs w:val="28"/>
        </w:rPr>
        <w:t>и ее филиалах</w:t>
      </w:r>
      <w:r w:rsidRPr="008156A8">
        <w:rPr>
          <w:color w:val="1D1B19"/>
          <w:spacing w:val="-2"/>
          <w:sz w:val="28"/>
          <w:szCs w:val="28"/>
        </w:rPr>
        <w:t xml:space="preserve"> </w:t>
      </w:r>
      <w:r w:rsidR="00786E39" w:rsidRPr="00786E39">
        <w:rPr>
          <w:color w:val="1D1B19"/>
          <w:spacing w:val="-2"/>
          <w:sz w:val="28"/>
          <w:szCs w:val="28"/>
        </w:rPr>
        <w:t>ведется в соответствии с настоящей инструкцией, Единой государственной сис</w:t>
      </w:r>
      <w:r w:rsidR="00786E39" w:rsidRPr="00786E39">
        <w:rPr>
          <w:color w:val="1D1B19"/>
          <w:spacing w:val="-2"/>
          <w:sz w:val="28"/>
          <w:szCs w:val="28"/>
        </w:rPr>
        <w:softHyphen/>
      </w:r>
      <w:r w:rsidR="00786E39" w:rsidRPr="00786E39">
        <w:rPr>
          <w:color w:val="1D1B19"/>
          <w:sz w:val="28"/>
          <w:szCs w:val="28"/>
        </w:rPr>
        <w:t>темой делопроизводства (ЕГСД) и требованиями ГОСТов.</w:t>
      </w:r>
    </w:p>
    <w:p w:rsidR="00EF4401" w:rsidRDefault="008156A8" w:rsidP="008156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1D1B19"/>
          <w:sz w:val="28"/>
          <w:szCs w:val="28"/>
        </w:rPr>
        <w:tab/>
      </w:r>
      <w:r w:rsidR="00786E39" w:rsidRPr="00786E39">
        <w:rPr>
          <w:color w:val="1D1B19"/>
          <w:spacing w:val="-17"/>
          <w:sz w:val="28"/>
          <w:szCs w:val="28"/>
        </w:rPr>
        <w:t>1.3.       </w:t>
      </w:r>
      <w:r w:rsidRPr="008156A8">
        <w:rPr>
          <w:color w:val="000000" w:themeColor="text1"/>
          <w:sz w:val="28"/>
          <w:szCs w:val="28"/>
        </w:rPr>
        <w:t>Ведение делопроизводства осуществляется заведующим канцелярией, секретарем, кассиром. В филиалах, не имеющих штатных работников по делопроизводству, данный вид работы осуществляется заве</w:t>
      </w:r>
      <w:r>
        <w:rPr>
          <w:color w:val="000000" w:themeColor="text1"/>
          <w:sz w:val="28"/>
          <w:szCs w:val="28"/>
        </w:rPr>
        <w:t xml:space="preserve">дующим </w:t>
      </w:r>
      <w:r w:rsidRPr="008156A8">
        <w:rPr>
          <w:color w:val="000000" w:themeColor="text1"/>
          <w:sz w:val="28"/>
          <w:szCs w:val="28"/>
        </w:rPr>
        <w:t xml:space="preserve">или может быть </w:t>
      </w:r>
      <w:r w:rsidR="00EF4401">
        <w:rPr>
          <w:color w:val="000000" w:themeColor="text1"/>
          <w:sz w:val="28"/>
          <w:szCs w:val="28"/>
        </w:rPr>
        <w:t>возложен</w:t>
      </w:r>
      <w:r w:rsidRPr="008156A8">
        <w:rPr>
          <w:color w:val="000000" w:themeColor="text1"/>
          <w:sz w:val="28"/>
          <w:szCs w:val="28"/>
        </w:rPr>
        <w:t xml:space="preserve"> на одного из адвокатов.</w:t>
      </w:r>
    </w:p>
    <w:p w:rsidR="00786E39" w:rsidRPr="00786E39" w:rsidRDefault="00EF4401" w:rsidP="008156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B19"/>
        </w:rPr>
      </w:pPr>
      <w:r>
        <w:rPr>
          <w:color w:val="000000" w:themeColor="text1"/>
          <w:sz w:val="28"/>
          <w:szCs w:val="28"/>
        </w:rPr>
        <w:tab/>
      </w:r>
      <w:r w:rsidR="008156A8">
        <w:rPr>
          <w:color w:val="000000" w:themeColor="text1"/>
          <w:sz w:val="28"/>
          <w:szCs w:val="28"/>
        </w:rPr>
        <w:t xml:space="preserve">1.4. </w:t>
      </w:r>
      <w:r w:rsidR="008156A8" w:rsidRPr="00786E39">
        <w:rPr>
          <w:color w:val="000000" w:themeColor="text1"/>
          <w:sz w:val="28"/>
          <w:szCs w:val="28"/>
        </w:rPr>
        <w:t xml:space="preserve">Заведующий является ответственным за надлежащую постановку делопроизводства в </w:t>
      </w:r>
      <w:r w:rsidR="008156A8">
        <w:rPr>
          <w:color w:val="000000" w:themeColor="text1"/>
          <w:sz w:val="28"/>
          <w:szCs w:val="28"/>
        </w:rPr>
        <w:t>филиале</w:t>
      </w:r>
      <w:r w:rsidR="008156A8" w:rsidRPr="00786E39">
        <w:rPr>
          <w:color w:val="000000" w:themeColor="text1"/>
          <w:sz w:val="28"/>
          <w:szCs w:val="28"/>
        </w:rPr>
        <w:t>, своевременное исполнение документов и за надлежащую подготовку документов к хранению и использованию.</w:t>
      </w:r>
      <w:r w:rsidR="008156A8" w:rsidRPr="00786E39">
        <w:rPr>
          <w:color w:val="000000" w:themeColor="text1"/>
          <w:sz w:val="28"/>
          <w:szCs w:val="28"/>
        </w:rPr>
        <w:br/>
        <w:t>При смене заведующего на все делопроизводство составляется акт передачи и приемки делопроизводства.</w:t>
      </w:r>
    </w:p>
    <w:p w:rsidR="008156A8" w:rsidRDefault="008156A8" w:rsidP="00786E39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bCs/>
          <w:color w:val="1D1B19"/>
        </w:rPr>
      </w:pPr>
    </w:p>
    <w:p w:rsidR="008156A8" w:rsidRPr="008156A8" w:rsidRDefault="008156A8" w:rsidP="008156A8">
      <w:pPr>
        <w:pStyle w:val="a3"/>
        <w:shd w:val="clear" w:color="auto" w:fill="FFFFFF"/>
        <w:spacing w:before="0" w:beforeAutospacing="0" w:after="135" w:afterAutospacing="0"/>
        <w:jc w:val="center"/>
        <w:rPr>
          <w:color w:val="000000" w:themeColor="text1"/>
          <w:sz w:val="28"/>
          <w:szCs w:val="28"/>
        </w:rPr>
      </w:pPr>
      <w:r w:rsidRPr="008156A8">
        <w:rPr>
          <w:b/>
          <w:bCs/>
          <w:color w:val="1D1B19"/>
          <w:sz w:val="28"/>
          <w:szCs w:val="28"/>
        </w:rPr>
        <w:t>2. Правила составления и оформления документов</w:t>
      </w:r>
    </w:p>
    <w:p w:rsidR="005C69F9" w:rsidRPr="005C69F9" w:rsidRDefault="00786E39" w:rsidP="005C69F9">
      <w:pPr>
        <w:pStyle w:val="a3"/>
        <w:shd w:val="clear" w:color="auto" w:fill="FFFFFF"/>
        <w:spacing w:before="0" w:beforeAutospacing="0" w:after="135" w:afterAutospacing="0"/>
        <w:jc w:val="both"/>
        <w:rPr>
          <w:color w:val="1D1B19"/>
          <w:sz w:val="28"/>
          <w:szCs w:val="28"/>
        </w:rPr>
      </w:pPr>
      <w:r w:rsidRPr="00786E39">
        <w:rPr>
          <w:color w:val="000000" w:themeColor="text1"/>
          <w:sz w:val="28"/>
          <w:szCs w:val="28"/>
        </w:rPr>
        <w:br/>
      </w:r>
      <w:r w:rsidR="00AA0404" w:rsidRPr="005C69F9">
        <w:rPr>
          <w:color w:val="000000" w:themeColor="text1"/>
          <w:sz w:val="28"/>
          <w:szCs w:val="28"/>
        </w:rPr>
        <w:tab/>
        <w:t xml:space="preserve">2.1. </w:t>
      </w:r>
      <w:r w:rsidR="005C69F9" w:rsidRPr="005C69F9">
        <w:rPr>
          <w:color w:val="1D1B19"/>
          <w:spacing w:val="-2"/>
          <w:sz w:val="28"/>
          <w:szCs w:val="28"/>
        </w:rPr>
        <w:t>При составлении и оформлении документов необходимо соблюдать ряд тре</w:t>
      </w:r>
      <w:r w:rsidR="005C69F9" w:rsidRPr="005C69F9">
        <w:rPr>
          <w:color w:val="1D1B19"/>
          <w:spacing w:val="-2"/>
          <w:sz w:val="28"/>
          <w:szCs w:val="28"/>
        </w:rPr>
        <w:softHyphen/>
      </w:r>
      <w:r w:rsidR="005C69F9" w:rsidRPr="005C69F9">
        <w:rPr>
          <w:color w:val="1D1B19"/>
          <w:sz w:val="28"/>
          <w:szCs w:val="28"/>
        </w:rPr>
        <w:t>бований и правил, обеспечивающих юридическую силу документов.</w:t>
      </w:r>
    </w:p>
    <w:p w:rsidR="00817560" w:rsidRDefault="005C69F9" w:rsidP="00817560">
      <w:pPr>
        <w:pStyle w:val="a3"/>
        <w:shd w:val="clear" w:color="auto" w:fill="FFFFFF"/>
        <w:spacing w:before="0" w:beforeAutospacing="0" w:after="135" w:afterAutospacing="0"/>
        <w:jc w:val="both"/>
        <w:rPr>
          <w:rFonts w:ascii="inherit" w:hAnsi="inherit"/>
          <w:color w:val="1D1B19"/>
          <w:spacing w:val="-3"/>
          <w:sz w:val="28"/>
          <w:szCs w:val="28"/>
        </w:rPr>
      </w:pPr>
      <w:r w:rsidRPr="005C69F9">
        <w:rPr>
          <w:color w:val="1D1B19"/>
          <w:sz w:val="28"/>
          <w:szCs w:val="28"/>
        </w:rPr>
        <w:tab/>
      </w:r>
      <w:r w:rsidRPr="005C69F9">
        <w:rPr>
          <w:color w:val="1D1B19"/>
          <w:spacing w:val="-6"/>
          <w:sz w:val="28"/>
          <w:szCs w:val="28"/>
        </w:rPr>
        <w:t>2.2. Исходящие документы должны составляться на</w:t>
      </w:r>
      <w:r w:rsidRPr="005C69F9">
        <w:rPr>
          <w:color w:val="1D1B19"/>
          <w:sz w:val="28"/>
          <w:szCs w:val="28"/>
        </w:rPr>
        <w:t xml:space="preserve"> бланке, на котором имеется наименование </w:t>
      </w:r>
      <w:r>
        <w:rPr>
          <w:color w:val="1D1B19"/>
          <w:sz w:val="28"/>
          <w:szCs w:val="28"/>
        </w:rPr>
        <w:t xml:space="preserve">коллегии адвокатов, </w:t>
      </w:r>
      <w:r w:rsidRPr="005C69F9">
        <w:rPr>
          <w:color w:val="1D1B19"/>
          <w:sz w:val="28"/>
          <w:szCs w:val="28"/>
        </w:rPr>
        <w:t>филиала</w:t>
      </w:r>
      <w:r w:rsidRPr="005C69F9">
        <w:rPr>
          <w:rFonts w:ascii="inherit" w:hAnsi="inherit"/>
          <w:color w:val="1D1B19"/>
          <w:spacing w:val="-6"/>
          <w:sz w:val="28"/>
          <w:szCs w:val="28"/>
        </w:rPr>
        <w:t xml:space="preserve"> и принадлежность к адвокатской па</w:t>
      </w:r>
      <w:r w:rsidRPr="005C69F9">
        <w:rPr>
          <w:rFonts w:ascii="inherit" w:hAnsi="inherit"/>
          <w:color w:val="1D1B19"/>
          <w:spacing w:val="-6"/>
          <w:sz w:val="28"/>
          <w:szCs w:val="28"/>
        </w:rPr>
        <w:softHyphen/>
      </w:r>
      <w:r w:rsidRPr="005C69F9">
        <w:rPr>
          <w:rFonts w:ascii="inherit" w:hAnsi="inherit"/>
          <w:color w:val="1D1B19"/>
          <w:spacing w:val="-3"/>
          <w:sz w:val="28"/>
          <w:szCs w:val="28"/>
        </w:rPr>
        <w:t>лате</w:t>
      </w:r>
      <w:r>
        <w:rPr>
          <w:rFonts w:ascii="inherit" w:hAnsi="inherit"/>
          <w:color w:val="1D1B19"/>
          <w:spacing w:val="-3"/>
          <w:sz w:val="28"/>
          <w:szCs w:val="28"/>
        </w:rPr>
        <w:t>.</w:t>
      </w:r>
    </w:p>
    <w:p w:rsidR="00817560" w:rsidRDefault="00817560" w:rsidP="00817560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817560">
        <w:rPr>
          <w:color w:val="1D1B19"/>
          <w:spacing w:val="-3"/>
          <w:sz w:val="28"/>
          <w:szCs w:val="28"/>
        </w:rPr>
        <w:tab/>
        <w:t xml:space="preserve">2.3. </w:t>
      </w:r>
      <w:r w:rsidR="00786E39" w:rsidRPr="00817560">
        <w:rPr>
          <w:color w:val="000000" w:themeColor="text1"/>
          <w:sz w:val="28"/>
          <w:szCs w:val="28"/>
        </w:rPr>
        <w:t>При написании адреса на документах необходимо</w:t>
      </w:r>
      <w:r w:rsidRPr="00817560">
        <w:rPr>
          <w:color w:val="000000" w:themeColor="text1"/>
          <w:sz w:val="28"/>
          <w:szCs w:val="28"/>
        </w:rPr>
        <w:t xml:space="preserve"> соблюдать следующие правила:</w:t>
      </w:r>
    </w:p>
    <w:p w:rsidR="00817560" w:rsidRDefault="00786E39" w:rsidP="00817560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817560">
        <w:rPr>
          <w:color w:val="000000" w:themeColor="text1"/>
          <w:sz w:val="28"/>
          <w:szCs w:val="28"/>
        </w:rPr>
        <w:t>документ адресуется учреждению, его структурному подразделению или конкретному должностному</w:t>
      </w:r>
      <w:r w:rsidR="00817560" w:rsidRPr="00817560">
        <w:rPr>
          <w:color w:val="000000" w:themeColor="text1"/>
          <w:sz w:val="28"/>
          <w:szCs w:val="28"/>
        </w:rPr>
        <w:t xml:space="preserve"> </w:t>
      </w:r>
      <w:r w:rsidRPr="00817560">
        <w:rPr>
          <w:color w:val="000000" w:themeColor="text1"/>
          <w:sz w:val="28"/>
          <w:szCs w:val="28"/>
        </w:rPr>
        <w:t>лицу, почтовый адрес</w:t>
      </w:r>
      <w:r w:rsidR="00817560" w:rsidRPr="00817560">
        <w:rPr>
          <w:color w:val="000000" w:themeColor="text1"/>
          <w:sz w:val="28"/>
          <w:szCs w:val="28"/>
        </w:rPr>
        <w:t xml:space="preserve"> </w:t>
      </w:r>
      <w:r w:rsidRPr="00817560">
        <w:rPr>
          <w:color w:val="000000" w:themeColor="text1"/>
          <w:sz w:val="28"/>
          <w:szCs w:val="28"/>
        </w:rPr>
        <w:t xml:space="preserve">корреспондента указывается полностью после названия учреждения, которому направляется документ. В том случае, когда документ направляется гражданам, сначала указывается почтовый адрес, затем фамилия и инициалы получателя. Дата на документе </w:t>
      </w:r>
      <w:r w:rsidRPr="00817560">
        <w:rPr>
          <w:color w:val="000000" w:themeColor="text1"/>
          <w:sz w:val="28"/>
          <w:szCs w:val="28"/>
        </w:rPr>
        <w:lastRenderedPageBreak/>
        <w:t xml:space="preserve">проставляется путем написания числа и года цифрами, а месяц прописью или тремя парами арабских цифр (24 </w:t>
      </w:r>
      <w:r w:rsidR="00817560" w:rsidRPr="00817560">
        <w:rPr>
          <w:color w:val="000000" w:themeColor="text1"/>
          <w:sz w:val="28"/>
          <w:szCs w:val="28"/>
        </w:rPr>
        <w:t>января 20</w:t>
      </w:r>
      <w:r w:rsidR="00817560">
        <w:rPr>
          <w:color w:val="000000" w:themeColor="text1"/>
          <w:sz w:val="28"/>
          <w:szCs w:val="28"/>
        </w:rPr>
        <w:t>21</w:t>
      </w:r>
      <w:r w:rsidR="00817560" w:rsidRPr="00817560">
        <w:rPr>
          <w:color w:val="000000" w:themeColor="text1"/>
          <w:sz w:val="28"/>
          <w:szCs w:val="28"/>
        </w:rPr>
        <w:t xml:space="preserve"> г. — 24.01.</w:t>
      </w:r>
      <w:r w:rsidR="00817560">
        <w:rPr>
          <w:color w:val="000000" w:themeColor="text1"/>
          <w:sz w:val="28"/>
          <w:szCs w:val="28"/>
        </w:rPr>
        <w:t>21</w:t>
      </w:r>
      <w:r w:rsidR="00817560" w:rsidRPr="00817560">
        <w:rPr>
          <w:color w:val="000000" w:themeColor="text1"/>
          <w:sz w:val="28"/>
          <w:szCs w:val="28"/>
        </w:rPr>
        <w:t xml:space="preserve"> г.)</w:t>
      </w:r>
      <w:r w:rsidR="00817560">
        <w:rPr>
          <w:color w:val="000000" w:themeColor="text1"/>
          <w:sz w:val="28"/>
          <w:szCs w:val="28"/>
        </w:rPr>
        <w:t>;</w:t>
      </w:r>
    </w:p>
    <w:p w:rsidR="00817560" w:rsidRDefault="00786E39" w:rsidP="00817560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817560">
        <w:rPr>
          <w:color w:val="000000" w:themeColor="text1"/>
          <w:sz w:val="28"/>
          <w:szCs w:val="28"/>
        </w:rPr>
        <w:t>текст документ</w:t>
      </w:r>
      <w:r w:rsidR="00817560" w:rsidRPr="00817560">
        <w:rPr>
          <w:color w:val="000000" w:themeColor="text1"/>
          <w:sz w:val="28"/>
          <w:szCs w:val="28"/>
        </w:rPr>
        <w:t xml:space="preserve">а должен быть точным, логичным, </w:t>
      </w:r>
      <w:r w:rsidRPr="00817560">
        <w:rPr>
          <w:color w:val="000000" w:themeColor="text1"/>
          <w:sz w:val="28"/>
          <w:szCs w:val="28"/>
        </w:rPr>
        <w:t>грамматически и юридическ</w:t>
      </w:r>
      <w:r w:rsidR="00817560">
        <w:rPr>
          <w:color w:val="000000" w:themeColor="text1"/>
          <w:sz w:val="28"/>
          <w:szCs w:val="28"/>
        </w:rPr>
        <w:t>и правильным и без исправлений;</w:t>
      </w:r>
    </w:p>
    <w:p w:rsidR="00817560" w:rsidRDefault="00817560" w:rsidP="00817560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86E39" w:rsidRPr="00817560">
        <w:rPr>
          <w:color w:val="000000" w:themeColor="text1"/>
          <w:sz w:val="28"/>
          <w:szCs w:val="28"/>
        </w:rPr>
        <w:t xml:space="preserve">Текст документа </w:t>
      </w:r>
      <w:r>
        <w:rPr>
          <w:color w:val="000000" w:themeColor="text1"/>
          <w:sz w:val="28"/>
          <w:szCs w:val="28"/>
        </w:rPr>
        <w:t xml:space="preserve">формата </w:t>
      </w:r>
      <w:r w:rsidR="00786E39" w:rsidRPr="00817560">
        <w:rPr>
          <w:color w:val="000000" w:themeColor="text1"/>
          <w:sz w:val="28"/>
          <w:szCs w:val="28"/>
        </w:rPr>
        <w:t>А4 печатается через 1,5 интервала,</w:t>
      </w:r>
      <w:r w:rsidR="00960E00">
        <w:rPr>
          <w:color w:val="000000" w:themeColor="text1"/>
          <w:sz w:val="28"/>
          <w:szCs w:val="28"/>
        </w:rPr>
        <w:t xml:space="preserve"> формата А5 – </w:t>
      </w:r>
      <w:r>
        <w:rPr>
          <w:color w:val="000000" w:themeColor="text1"/>
          <w:sz w:val="28"/>
          <w:szCs w:val="28"/>
        </w:rPr>
        <w:t xml:space="preserve"> через 1 интервал. </w:t>
      </w:r>
    </w:p>
    <w:p w:rsidR="00960E00" w:rsidRDefault="00817560" w:rsidP="00817560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2.4. </w:t>
      </w:r>
      <w:r w:rsidR="00786E39" w:rsidRPr="00817560">
        <w:rPr>
          <w:color w:val="000000" w:themeColor="text1"/>
          <w:sz w:val="28"/>
          <w:szCs w:val="28"/>
        </w:rPr>
        <w:t xml:space="preserve">Документы, в том числе копии исходящих писем, которые остаются в </w:t>
      </w:r>
      <w:r>
        <w:rPr>
          <w:color w:val="000000" w:themeColor="text1"/>
          <w:sz w:val="28"/>
          <w:szCs w:val="28"/>
        </w:rPr>
        <w:t>Коллегии (филиале)</w:t>
      </w:r>
      <w:r w:rsidR="00786E39" w:rsidRPr="00817560">
        <w:rPr>
          <w:color w:val="000000" w:themeColor="text1"/>
          <w:sz w:val="28"/>
          <w:szCs w:val="28"/>
        </w:rPr>
        <w:t xml:space="preserve">, подписываются </w:t>
      </w:r>
      <w:r>
        <w:rPr>
          <w:color w:val="000000" w:themeColor="text1"/>
          <w:sz w:val="28"/>
          <w:szCs w:val="28"/>
        </w:rPr>
        <w:t>заведующим</w:t>
      </w:r>
      <w:r w:rsidR="00786E39" w:rsidRPr="00817560">
        <w:rPr>
          <w:color w:val="000000" w:themeColor="text1"/>
          <w:sz w:val="28"/>
          <w:szCs w:val="28"/>
        </w:rPr>
        <w:t xml:space="preserve"> или его заместителем. В состав подписи входит: обозначение должностного лица, подписывающего документ, личная подпись и ее расшифровка, нап</w:t>
      </w:r>
      <w:r w:rsidR="00960E00">
        <w:rPr>
          <w:color w:val="000000" w:themeColor="text1"/>
          <w:sz w:val="28"/>
          <w:szCs w:val="28"/>
        </w:rPr>
        <w:t>ример: &lt;Заведующий Ф</w:t>
      </w:r>
      <w:r w:rsidR="00786E39" w:rsidRPr="00817560">
        <w:rPr>
          <w:color w:val="000000" w:themeColor="text1"/>
          <w:sz w:val="28"/>
          <w:szCs w:val="28"/>
        </w:rPr>
        <w:t>илиалом</w:t>
      </w:r>
      <w:r w:rsidR="00960E00">
        <w:rPr>
          <w:color w:val="000000" w:themeColor="text1"/>
          <w:sz w:val="28"/>
          <w:szCs w:val="28"/>
        </w:rPr>
        <w:t xml:space="preserve"> № 5 г. Нефтеюганска</w:t>
      </w:r>
      <w:r w:rsidR="00786E39" w:rsidRPr="00817560">
        <w:rPr>
          <w:color w:val="000000" w:themeColor="text1"/>
          <w:sz w:val="28"/>
          <w:szCs w:val="28"/>
        </w:rPr>
        <w:t>&gt;, подпись &lt;</w:t>
      </w:r>
      <w:r w:rsidR="00960E00">
        <w:rPr>
          <w:color w:val="000000" w:themeColor="text1"/>
          <w:sz w:val="28"/>
          <w:szCs w:val="28"/>
        </w:rPr>
        <w:t>Чайкин</w:t>
      </w:r>
      <w:r w:rsidR="00786E39" w:rsidRPr="00817560">
        <w:rPr>
          <w:color w:val="000000" w:themeColor="text1"/>
          <w:sz w:val="28"/>
          <w:szCs w:val="28"/>
        </w:rPr>
        <w:t xml:space="preserve"> </w:t>
      </w:r>
      <w:r w:rsidR="00960E00">
        <w:rPr>
          <w:color w:val="000000" w:themeColor="text1"/>
          <w:sz w:val="28"/>
          <w:szCs w:val="28"/>
        </w:rPr>
        <w:t>А</w:t>
      </w:r>
      <w:r w:rsidR="00786E39" w:rsidRPr="00817560">
        <w:rPr>
          <w:color w:val="000000" w:themeColor="text1"/>
          <w:sz w:val="28"/>
          <w:szCs w:val="28"/>
        </w:rPr>
        <w:t xml:space="preserve">. </w:t>
      </w:r>
      <w:r w:rsidR="00960E00">
        <w:rPr>
          <w:color w:val="000000" w:themeColor="text1"/>
          <w:sz w:val="28"/>
          <w:szCs w:val="28"/>
        </w:rPr>
        <w:t xml:space="preserve">В.&gt;. </w:t>
      </w:r>
      <w:r w:rsidR="00786E39" w:rsidRPr="00817560">
        <w:rPr>
          <w:color w:val="000000" w:themeColor="text1"/>
          <w:sz w:val="28"/>
          <w:szCs w:val="28"/>
        </w:rPr>
        <w:t>Две или более подписи проставляются в том случае, если за содержание отвечают несколько лиц (акты, пр</w:t>
      </w:r>
      <w:r w:rsidR="00960E00">
        <w:rPr>
          <w:color w:val="000000" w:themeColor="text1"/>
          <w:sz w:val="28"/>
          <w:szCs w:val="28"/>
        </w:rPr>
        <w:t xml:space="preserve">отоколы, финансовые документы). </w:t>
      </w:r>
      <w:r w:rsidR="00786E39" w:rsidRPr="00817560">
        <w:rPr>
          <w:color w:val="000000" w:themeColor="text1"/>
          <w:sz w:val="28"/>
          <w:szCs w:val="28"/>
        </w:rPr>
        <w:t xml:space="preserve">Протоколы производственных совещаний, а также протоколы и решения других коллегиальных органов подписываются </w:t>
      </w:r>
      <w:r w:rsidR="00960E00">
        <w:rPr>
          <w:color w:val="000000" w:themeColor="text1"/>
          <w:sz w:val="28"/>
          <w:szCs w:val="28"/>
        </w:rPr>
        <w:t>председателем (заведующим) и секретарем.</w:t>
      </w:r>
    </w:p>
    <w:p w:rsidR="00960E00" w:rsidRDefault="00960E00" w:rsidP="00960E00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2.5. </w:t>
      </w:r>
      <w:r w:rsidR="00786E39" w:rsidRPr="00817560">
        <w:rPr>
          <w:color w:val="000000" w:themeColor="text1"/>
          <w:sz w:val="28"/>
          <w:szCs w:val="28"/>
        </w:rPr>
        <w:t xml:space="preserve">Приложения к документу перечисляются после текста документа с указанием количества листов в каждом приложении и числа экземпляров, Если документ имеет приложения, упомянутые в тексте, то в приложении следует указать лишь количество </w:t>
      </w:r>
      <w:r w:rsidR="00206A07">
        <w:rPr>
          <w:color w:val="000000" w:themeColor="text1"/>
          <w:sz w:val="28"/>
          <w:szCs w:val="28"/>
        </w:rPr>
        <w:t xml:space="preserve">листов и число экземпляров. </w:t>
      </w:r>
      <w:r w:rsidR="00786E39" w:rsidRPr="00817560">
        <w:rPr>
          <w:color w:val="000000" w:themeColor="text1"/>
          <w:sz w:val="28"/>
          <w:szCs w:val="28"/>
        </w:rPr>
        <w:t xml:space="preserve">При ответе на запрос необходимо делать ссылку на </w:t>
      </w:r>
      <w:r>
        <w:rPr>
          <w:color w:val="000000" w:themeColor="text1"/>
          <w:sz w:val="28"/>
          <w:szCs w:val="28"/>
        </w:rPr>
        <w:t>номер и дату документа-запроса.</w:t>
      </w:r>
    </w:p>
    <w:p w:rsidR="00206A07" w:rsidRDefault="00206A07" w:rsidP="00960E00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bCs/>
          <w:color w:val="1D1B19"/>
        </w:rPr>
      </w:pPr>
    </w:p>
    <w:p w:rsidR="00817560" w:rsidRPr="00960E00" w:rsidRDefault="00817560" w:rsidP="00960E00">
      <w:pPr>
        <w:pStyle w:val="a3"/>
        <w:shd w:val="clear" w:color="auto" w:fill="FFFFFF"/>
        <w:spacing w:before="0" w:beforeAutospacing="0" w:after="135" w:afterAutospacing="0"/>
        <w:jc w:val="center"/>
        <w:rPr>
          <w:color w:val="000000" w:themeColor="text1"/>
          <w:sz w:val="28"/>
          <w:szCs w:val="28"/>
        </w:rPr>
      </w:pPr>
      <w:r w:rsidRPr="00960E00">
        <w:rPr>
          <w:b/>
          <w:bCs/>
          <w:color w:val="1D1B19"/>
          <w:sz w:val="28"/>
          <w:szCs w:val="28"/>
        </w:rPr>
        <w:t>3. Прием, регистрация и отправление документов</w:t>
      </w:r>
    </w:p>
    <w:p w:rsidR="00960E00" w:rsidRDefault="00960E00" w:rsidP="00960E00">
      <w:pPr>
        <w:shd w:val="clear" w:color="auto" w:fill="FFFFFF"/>
        <w:spacing w:after="0" w:line="298" w:lineRule="atLeast"/>
        <w:ind w:right="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39C5" w:rsidRDefault="00960E00" w:rsidP="00960E00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3.1. 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подлежат все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как входящие, так и исходящие (н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регистрируются лишь личная переписка, сообщения о совещаниях, поздравительные открытки, пригласительные билеты и т.п., которые непосредственно с </w:t>
      </w:r>
      <w:r w:rsidR="00EF4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адвокатской 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деятельностью не связаны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F39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0E00" w:rsidRDefault="000F39C5" w:rsidP="00960E00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60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поступающей корреспонденции, прежде всего</w:t>
      </w:r>
      <w:r w:rsidR="00960E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отбирается корреспонденция, доставленная не по назначению, которая подлежит немедленной пересылк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назначению. Все конверты, за исключением личной корреспонденции</w:t>
      </w:r>
      <w:r w:rsidR="00960E00">
        <w:rPr>
          <w:rFonts w:ascii="Times New Roman" w:hAnsi="Times New Roman" w:cs="Times New Roman"/>
          <w:color w:val="000000" w:themeColor="text1"/>
          <w:sz w:val="28"/>
          <w:szCs w:val="28"/>
        </w:rPr>
        <w:t>, вскрываются.</w:t>
      </w:r>
    </w:p>
    <w:p w:rsidR="00960E00" w:rsidRDefault="00960E00" w:rsidP="00960E00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3.3. 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Конверты,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подшиваются к содержимому письма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как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необходимы для установления адреса отправителя, а также времени отправлен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и получения корреспонденции.</w:t>
      </w:r>
    </w:p>
    <w:p w:rsidR="00960E00" w:rsidRDefault="00960E00" w:rsidP="00960E00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3.4. 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При обнаружении отсутствия документов или приложений к ним, об этом составляется акт, копия кот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орого направляется отправителю.</w:t>
      </w:r>
    </w:p>
    <w:p w:rsidR="00960E00" w:rsidRDefault="00960E00" w:rsidP="00960E00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3.5. 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На всех входящих документах в правом нижнем углу первой страницы проставляется регистрационный номе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 и дата поступления документа.</w:t>
      </w:r>
    </w:p>
    <w:p w:rsidR="00960E00" w:rsidRDefault="00960E00" w:rsidP="00960E00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3.6. 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Личные доку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менты передаются по назначению</w:t>
      </w:r>
      <w:r w:rsidR="00EF4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регистрации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FA7" w:rsidRDefault="00960E00" w:rsidP="00960E00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3.7. 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подлежащие регистрации, учитываются в жу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рнале входящей корреспонденции</w:t>
      </w:r>
      <w:r w:rsidR="00D0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Предложения, заявления и жалобы граждан, регистрируются как и вся остальная корреспонденция в журнале входящей корреспонденции и после их исполнения подшиваются в дело, пре</w:t>
      </w:r>
      <w:r w:rsidR="00D04FA7">
        <w:rPr>
          <w:rFonts w:ascii="Times New Roman" w:hAnsi="Times New Roman" w:cs="Times New Roman"/>
          <w:color w:val="000000" w:themeColor="text1"/>
          <w:sz w:val="28"/>
          <w:szCs w:val="28"/>
        </w:rPr>
        <w:t>дусмотренное номенклатурой дел.</w:t>
      </w:r>
    </w:p>
    <w:p w:rsidR="00D04FA7" w:rsidRDefault="00D04FA7" w:rsidP="00960E00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3.8. 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несет личную ответственность за своевременное и правильное разрешение предложений, жалоб и заявлений, извещений, за срок и контроль исп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олнения поручения, писем и т.д.</w:t>
      </w:r>
    </w:p>
    <w:p w:rsidR="00D04FA7" w:rsidRDefault="00D04FA7" w:rsidP="00960E00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3.9. 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считается исполненным тогда, когда решены все поставленные в нем вопр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осы и дан ответ корреспонденту.</w:t>
      </w:r>
    </w:p>
    <w:p w:rsidR="00960E00" w:rsidRDefault="00D04FA7" w:rsidP="00960E00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3.10. 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Исход</w:t>
      </w:r>
      <w:r w:rsidR="00EF4401">
        <w:rPr>
          <w:rFonts w:ascii="Times New Roman" w:hAnsi="Times New Roman" w:cs="Times New Roman"/>
          <w:color w:val="000000" w:themeColor="text1"/>
          <w:sz w:val="28"/>
          <w:szCs w:val="28"/>
        </w:rPr>
        <w:t>ящие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регистрируются в журналах исходящей корреспонденции.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3.11. 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На исходящем документе проставляется номер, соответствующий порядковому номеру по журналу исходящей корреспонденции</w:t>
      </w:r>
      <w:r w:rsidR="00EF44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6E39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04FA7" w:rsidRPr="00D04FA7" w:rsidRDefault="00D04FA7" w:rsidP="00D04FA7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</w:pPr>
      <w:r w:rsidRPr="00D04FA7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>4. Контроль за исполнением документов</w:t>
      </w:r>
    </w:p>
    <w:p w:rsidR="00D04FA7" w:rsidRPr="00D04FA7" w:rsidRDefault="00D04FA7" w:rsidP="00D04FA7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1D1B19"/>
          <w:sz w:val="28"/>
          <w:szCs w:val="28"/>
          <w:lang w:eastAsia="ru-RU"/>
        </w:rPr>
      </w:pPr>
    </w:p>
    <w:p w:rsidR="00D04FA7" w:rsidRPr="00D04FA7" w:rsidRDefault="00D04FA7" w:rsidP="00D04FA7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1D1B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9"/>
          <w:spacing w:val="-12"/>
          <w:sz w:val="28"/>
          <w:szCs w:val="28"/>
          <w:lang w:eastAsia="ru-RU"/>
        </w:rPr>
        <w:tab/>
      </w:r>
      <w:r w:rsidRPr="00D04FA7">
        <w:rPr>
          <w:rFonts w:ascii="Times New Roman" w:eastAsia="Times New Roman" w:hAnsi="Times New Roman" w:cs="Times New Roman"/>
          <w:color w:val="1D1B19"/>
          <w:spacing w:val="-12"/>
          <w:sz w:val="28"/>
          <w:szCs w:val="28"/>
          <w:lang w:eastAsia="ru-RU"/>
        </w:rPr>
        <w:t>4.1. </w:t>
      </w:r>
      <w:r w:rsidRPr="00D04FA7">
        <w:rPr>
          <w:rFonts w:ascii="Times New Roman" w:eastAsia="Times New Roman" w:hAnsi="Times New Roman" w:cs="Times New Roman"/>
          <w:color w:val="1D1B19"/>
          <w:spacing w:val="-3"/>
          <w:sz w:val="28"/>
          <w:szCs w:val="28"/>
          <w:lang w:eastAsia="ru-RU"/>
        </w:rPr>
        <w:t>Контроль за сроками и качеством исполнения документов и содержащихся в </w:t>
      </w:r>
      <w:r w:rsidRPr="00D04FA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них поручений осуществляет </w:t>
      </w:r>
      <w:r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председатель Президиума (</w:t>
      </w:r>
      <w:r w:rsidRPr="00D04FA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заведующий филиалом</w:t>
      </w:r>
      <w:r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)</w:t>
      </w:r>
      <w:r w:rsidRPr="00D04FA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 или его заместитель.</w:t>
      </w:r>
    </w:p>
    <w:p w:rsidR="00D04FA7" w:rsidRPr="00D04FA7" w:rsidRDefault="00D04FA7" w:rsidP="00D04FA7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1D1B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9"/>
          <w:spacing w:val="-11"/>
          <w:sz w:val="28"/>
          <w:szCs w:val="28"/>
          <w:lang w:eastAsia="ru-RU"/>
        </w:rPr>
        <w:tab/>
      </w:r>
      <w:r w:rsidRPr="00D04FA7">
        <w:rPr>
          <w:rFonts w:ascii="Times New Roman" w:eastAsia="Times New Roman" w:hAnsi="Times New Roman" w:cs="Times New Roman"/>
          <w:color w:val="1D1B19"/>
          <w:spacing w:val="-11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color w:val="1D1B19"/>
          <w:spacing w:val="-2"/>
          <w:sz w:val="28"/>
          <w:szCs w:val="28"/>
          <w:lang w:eastAsia="ru-RU"/>
        </w:rPr>
        <w:t xml:space="preserve"> </w:t>
      </w:r>
      <w:r w:rsidRPr="00D04FA7">
        <w:rPr>
          <w:rFonts w:ascii="Times New Roman" w:eastAsia="Times New Roman" w:hAnsi="Times New Roman" w:cs="Times New Roman"/>
          <w:color w:val="1D1B19"/>
          <w:spacing w:val="-2"/>
          <w:sz w:val="28"/>
          <w:szCs w:val="28"/>
          <w:lang w:eastAsia="ru-RU"/>
        </w:rPr>
        <w:t xml:space="preserve">На контроль обязательно берутся документы, поступившие из </w:t>
      </w:r>
      <w:r w:rsidRPr="00D04FA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Министерства юстиции РФ и его структурных подразделе</w:t>
      </w:r>
      <w:r w:rsidRPr="00D04FA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softHyphen/>
        <w:t xml:space="preserve">ний, </w:t>
      </w:r>
      <w:r w:rsidRPr="00D04FA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палаты адвокатов РФ,</w:t>
      </w:r>
      <w:r w:rsidRPr="00D04FA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 конференции Адвокатской палаты </w:t>
      </w:r>
      <w:r w:rsidRPr="00D04FA7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автономного округа,</w:t>
      </w:r>
      <w:r w:rsidRPr="00D04FA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 Совета Адвокатской палаты </w:t>
      </w:r>
      <w:r w:rsidRPr="00D04FA7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автономного округа</w:t>
      </w:r>
      <w:r w:rsidRPr="00D04FA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, </w:t>
      </w:r>
      <w:r w:rsidR="0073650D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конференции Коллегии адвокатов </w:t>
      </w:r>
      <w:r w:rsidR="0073650D" w:rsidRPr="00D04FA7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автономного округа</w:t>
      </w:r>
      <w:r w:rsidR="0073650D" w:rsidRPr="00D04FA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, </w:t>
      </w:r>
      <w:r w:rsidR="0073650D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все постановления президиум</w:t>
      </w:r>
      <w:r w:rsidR="00EF44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04FA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, </w:t>
      </w:r>
      <w:r w:rsidR="0073650D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а также </w:t>
      </w:r>
      <w:r w:rsidRPr="00D04FA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документы с указанием (просьбой) сообщить о результатах рассмотрения. На кон</w:t>
      </w:r>
      <w:r w:rsidRPr="00D04FA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softHyphen/>
        <w:t xml:space="preserve">троль могут быть поставлены и другие документы по указанию </w:t>
      </w:r>
      <w:r w:rsidR="000F39C5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председателя (заведующего филиалом)</w:t>
      </w:r>
      <w:r w:rsidRPr="00D04FA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.</w:t>
      </w:r>
    </w:p>
    <w:p w:rsidR="0073650D" w:rsidRDefault="0073650D" w:rsidP="0073650D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ab/>
      </w:r>
      <w:r w:rsidR="00D04FA7" w:rsidRPr="00D04FA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4.3. </w:t>
      </w:r>
      <w:r w:rsidR="00D04FA7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подлежат исполнению</w:t>
      </w:r>
      <w:r w:rsidR="000F3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FA7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в сро</w:t>
      </w:r>
      <w:r w:rsidR="000F3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к, указанный в самом документе. </w:t>
      </w:r>
      <w:r w:rsidR="00D04FA7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срок исполнения которых не определен, подлежат исполнению в </w:t>
      </w:r>
      <w:r w:rsidR="000F39C5">
        <w:rPr>
          <w:rFonts w:ascii="Times New Roman" w:hAnsi="Times New Roman" w:cs="Times New Roman"/>
          <w:color w:val="000000" w:themeColor="text1"/>
          <w:sz w:val="28"/>
          <w:szCs w:val="28"/>
        </w:rPr>
        <w:t>30-</w:t>
      </w:r>
      <w:r w:rsidR="00D04FA7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дневный ср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ок.</w:t>
      </w:r>
    </w:p>
    <w:p w:rsidR="00D04FA7" w:rsidRPr="0073650D" w:rsidRDefault="00D04FA7" w:rsidP="0073650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</w:pPr>
      <w:r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4FA7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 xml:space="preserve">5. </w:t>
      </w:r>
      <w:r w:rsidR="0073650D" w:rsidRPr="0073650D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>Н</w:t>
      </w:r>
      <w:r w:rsidRPr="00D04FA7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>оменклатур</w:t>
      </w:r>
      <w:r w:rsidR="0073650D" w:rsidRPr="0073650D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>а</w:t>
      </w:r>
      <w:r w:rsidRPr="00D04FA7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 xml:space="preserve"> дел </w:t>
      </w:r>
    </w:p>
    <w:p w:rsidR="0073650D" w:rsidRPr="0073650D" w:rsidRDefault="0073650D" w:rsidP="0073650D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</w:pPr>
    </w:p>
    <w:p w:rsidR="00661F2B" w:rsidRDefault="0073650D" w:rsidP="00661F2B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61F2B">
        <w:rPr>
          <w:rFonts w:ascii="Times New Roman" w:hAnsi="Times New Roman" w:cs="Times New Roman"/>
          <w:color w:val="000000" w:themeColor="text1"/>
          <w:sz w:val="28"/>
          <w:szCs w:val="28"/>
        </w:rPr>
        <w:t>В целях установления единых стандартов по ведению делопроизводств</w:t>
      </w:r>
      <w:r w:rsidR="00661F2B" w:rsidRPr="00661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Коллегии адвокатов Ханты-Мансийского автономного округа и ее филиалах утвердить </w:t>
      </w:r>
      <w:r w:rsidR="00661F2B" w:rsidRPr="00661F2B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н</w:t>
      </w:r>
      <w:r w:rsidRPr="00661F2B">
        <w:rPr>
          <w:rFonts w:ascii="Times New Roman" w:hAnsi="Times New Roman" w:cs="Times New Roman"/>
          <w:color w:val="000000" w:themeColor="text1"/>
          <w:sz w:val="28"/>
          <w:szCs w:val="28"/>
        </w:rPr>
        <w:t>оменклатур</w:t>
      </w:r>
      <w:r w:rsidR="00661F2B" w:rsidRPr="00661F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61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661F2B" w:rsidRPr="00661F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39C5" w:rsidRDefault="000F39C5" w:rsidP="00661F2B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1985"/>
        <w:gridCol w:w="2693"/>
      </w:tblGrid>
      <w:tr w:rsidR="00EF0F9C" w:rsidRPr="00661F2B" w:rsidTr="000F39C5">
        <w:tc>
          <w:tcPr>
            <w:tcW w:w="1276" w:type="dxa"/>
          </w:tcPr>
          <w:p w:rsidR="00EF0F9C" w:rsidRPr="000F39C5" w:rsidRDefault="00EF0F9C" w:rsidP="00661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дела</w:t>
            </w:r>
          </w:p>
        </w:tc>
        <w:tc>
          <w:tcPr>
            <w:tcW w:w="4394" w:type="dxa"/>
          </w:tcPr>
          <w:p w:rsidR="00EF0F9C" w:rsidRPr="000F39C5" w:rsidRDefault="00EF0F9C" w:rsidP="00661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 дела</w:t>
            </w:r>
          </w:p>
        </w:tc>
        <w:tc>
          <w:tcPr>
            <w:tcW w:w="1985" w:type="dxa"/>
          </w:tcPr>
          <w:p w:rsidR="00EF0F9C" w:rsidRPr="000F39C5" w:rsidRDefault="00EF0F9C" w:rsidP="000F3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хранения </w:t>
            </w:r>
          </w:p>
        </w:tc>
        <w:tc>
          <w:tcPr>
            <w:tcW w:w="2693" w:type="dxa"/>
          </w:tcPr>
          <w:p w:rsidR="00EF0F9C" w:rsidRPr="000F39C5" w:rsidRDefault="00EF0F9C" w:rsidP="00661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F0F9C" w:rsidRPr="00661F2B" w:rsidTr="000F39C5">
        <w:tc>
          <w:tcPr>
            <w:tcW w:w="1276" w:type="dxa"/>
          </w:tcPr>
          <w:p w:rsidR="00EF0F9C" w:rsidRPr="000F39C5" w:rsidRDefault="00EF0F9C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F0F9C" w:rsidRPr="000F39C5" w:rsidRDefault="00EF0F9C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F0F9C" w:rsidRPr="000F39C5" w:rsidRDefault="00EF0F9C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EF0F9C" w:rsidRPr="000F39C5" w:rsidRDefault="00EF0F9C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4D9B" w:rsidRPr="00661F2B" w:rsidTr="000F39C5">
        <w:tc>
          <w:tcPr>
            <w:tcW w:w="10348" w:type="dxa"/>
            <w:gridSpan w:val="4"/>
            <w:shd w:val="clear" w:color="auto" w:fill="FFFF00"/>
          </w:tcPr>
          <w:p w:rsidR="00F24D9B" w:rsidRPr="000F39C5" w:rsidRDefault="00F24D9B" w:rsidP="00FC488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b/>
                <w:sz w:val="28"/>
                <w:szCs w:val="28"/>
              </w:rPr>
              <w:t>Журналы</w:t>
            </w:r>
          </w:p>
        </w:tc>
      </w:tr>
      <w:tr w:rsidR="00F24D9B" w:rsidRPr="00661F2B" w:rsidTr="000F39C5">
        <w:tc>
          <w:tcPr>
            <w:tcW w:w="1276" w:type="dxa"/>
          </w:tcPr>
          <w:p w:rsidR="00F24D9B" w:rsidRPr="000F39C5" w:rsidRDefault="00C3452E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394" w:type="dxa"/>
            <w:vAlign w:val="center"/>
          </w:tcPr>
          <w:p w:rsidR="00F24D9B" w:rsidRPr="000F39C5" w:rsidRDefault="00F24D9B" w:rsidP="00776CD9">
            <w:pPr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Журнал регистрации входящей корреспонденции</w:t>
            </w:r>
          </w:p>
        </w:tc>
        <w:tc>
          <w:tcPr>
            <w:tcW w:w="1985" w:type="dxa"/>
          </w:tcPr>
          <w:p w:rsidR="00F24D9B" w:rsidRPr="000F39C5" w:rsidRDefault="00F24D9B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F24D9B" w:rsidRPr="000F39C5" w:rsidRDefault="00F24D9B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4D9B" w:rsidRPr="000F39C5" w:rsidRDefault="00F24D9B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9B" w:rsidRPr="00661F2B" w:rsidTr="000F39C5">
        <w:tc>
          <w:tcPr>
            <w:tcW w:w="1276" w:type="dxa"/>
          </w:tcPr>
          <w:p w:rsidR="00F24D9B" w:rsidRPr="000F39C5" w:rsidRDefault="00F24D9B" w:rsidP="00C34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452E" w:rsidRPr="000F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F24D9B" w:rsidRPr="000F39C5" w:rsidRDefault="00F24D9B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Журнал регистрации исходящей корреспонденции</w:t>
            </w:r>
          </w:p>
        </w:tc>
        <w:tc>
          <w:tcPr>
            <w:tcW w:w="1985" w:type="dxa"/>
          </w:tcPr>
          <w:p w:rsidR="00F24D9B" w:rsidRPr="000F39C5" w:rsidRDefault="00F24D9B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F24D9B" w:rsidRPr="000F39C5" w:rsidRDefault="00F24D9B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4D9B" w:rsidRPr="000F39C5" w:rsidRDefault="00F24D9B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9B" w:rsidRPr="00661F2B" w:rsidTr="000F39C5">
        <w:tc>
          <w:tcPr>
            <w:tcW w:w="1276" w:type="dxa"/>
          </w:tcPr>
          <w:p w:rsidR="00F24D9B" w:rsidRPr="000F39C5" w:rsidRDefault="00F24D9B" w:rsidP="00C34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452E" w:rsidRPr="000F3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F24D9B" w:rsidRPr="000F39C5" w:rsidRDefault="00F24D9B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Журнал регистрации соглашений</w:t>
            </w:r>
            <w:r w:rsidR="000F39C5" w:rsidRPr="000F39C5">
              <w:rPr>
                <w:rFonts w:ascii="Times New Roman" w:hAnsi="Times New Roman" w:cs="Times New Roman"/>
                <w:sz w:val="28"/>
                <w:szCs w:val="28"/>
              </w:rPr>
              <w:t xml:space="preserve"> об оказании юридической помощи</w:t>
            </w:r>
          </w:p>
        </w:tc>
        <w:tc>
          <w:tcPr>
            <w:tcW w:w="1985" w:type="dxa"/>
          </w:tcPr>
          <w:p w:rsidR="00F24D9B" w:rsidRPr="000F39C5" w:rsidRDefault="00F24D9B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693" w:type="dxa"/>
          </w:tcPr>
          <w:p w:rsidR="00F24D9B" w:rsidRPr="000F39C5" w:rsidRDefault="00F24D9B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9B" w:rsidRPr="00661F2B" w:rsidTr="000F39C5">
        <w:tc>
          <w:tcPr>
            <w:tcW w:w="1276" w:type="dxa"/>
          </w:tcPr>
          <w:p w:rsidR="00F24D9B" w:rsidRPr="000F39C5" w:rsidRDefault="00F24D9B" w:rsidP="00C34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452E" w:rsidRPr="000F3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F24D9B" w:rsidRPr="000F39C5" w:rsidRDefault="00F24D9B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Журнал регистрации адвокатских запросов</w:t>
            </w:r>
          </w:p>
        </w:tc>
        <w:tc>
          <w:tcPr>
            <w:tcW w:w="1985" w:type="dxa"/>
          </w:tcPr>
          <w:p w:rsidR="00F24D9B" w:rsidRPr="000F39C5" w:rsidRDefault="00F24D9B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693" w:type="dxa"/>
          </w:tcPr>
          <w:p w:rsidR="00F24D9B" w:rsidRPr="000F39C5" w:rsidRDefault="00F24D9B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допускается хранение в электронной форме</w:t>
            </w:r>
          </w:p>
        </w:tc>
      </w:tr>
      <w:tr w:rsidR="00F24D9B" w:rsidRPr="00661F2B" w:rsidTr="000F39C5">
        <w:tc>
          <w:tcPr>
            <w:tcW w:w="1276" w:type="dxa"/>
          </w:tcPr>
          <w:p w:rsidR="00F24D9B" w:rsidRPr="000F39C5" w:rsidRDefault="00F24D9B" w:rsidP="00C34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452E" w:rsidRPr="000F39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F24D9B" w:rsidRPr="000F39C5" w:rsidRDefault="00F24D9B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Журнал учета выдачи ордеров</w:t>
            </w:r>
          </w:p>
        </w:tc>
        <w:tc>
          <w:tcPr>
            <w:tcW w:w="1985" w:type="dxa"/>
          </w:tcPr>
          <w:p w:rsidR="00F24D9B" w:rsidRPr="000F39C5" w:rsidRDefault="00F24D9B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693" w:type="dxa"/>
          </w:tcPr>
          <w:p w:rsidR="00F24D9B" w:rsidRPr="000F39C5" w:rsidRDefault="00F24D9B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9B" w:rsidRPr="00661F2B" w:rsidTr="000F39C5">
        <w:tc>
          <w:tcPr>
            <w:tcW w:w="1276" w:type="dxa"/>
          </w:tcPr>
          <w:p w:rsidR="00F24D9B" w:rsidRPr="000F39C5" w:rsidRDefault="00C3452E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394" w:type="dxa"/>
            <w:vAlign w:val="center"/>
          </w:tcPr>
          <w:p w:rsidR="00F24D9B" w:rsidRPr="000F39C5" w:rsidRDefault="00F24D9B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Журнал учета судебных процессов</w:t>
            </w:r>
          </w:p>
        </w:tc>
        <w:tc>
          <w:tcPr>
            <w:tcW w:w="1985" w:type="dxa"/>
          </w:tcPr>
          <w:p w:rsidR="00F24D9B" w:rsidRPr="000F39C5" w:rsidRDefault="00F24D9B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693" w:type="dxa"/>
          </w:tcPr>
          <w:p w:rsidR="00F24D9B" w:rsidRPr="000F39C5" w:rsidRDefault="00C3452E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допускается хранение в электронной форме</w:t>
            </w:r>
          </w:p>
        </w:tc>
      </w:tr>
      <w:tr w:rsidR="00C3452E" w:rsidRPr="00661F2B" w:rsidTr="000F39C5">
        <w:tc>
          <w:tcPr>
            <w:tcW w:w="10348" w:type="dxa"/>
            <w:gridSpan w:val="4"/>
          </w:tcPr>
          <w:p w:rsidR="00C3452E" w:rsidRPr="000F39C5" w:rsidRDefault="00C3452E" w:rsidP="00FB75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B19"/>
                <w:sz w:val="28"/>
                <w:szCs w:val="28"/>
                <w:lang w:eastAsia="ru-RU"/>
              </w:rPr>
            </w:pPr>
            <w:r w:rsidRPr="000F39C5">
              <w:rPr>
                <w:rFonts w:ascii="Times New Roman" w:eastAsia="Times New Roman" w:hAnsi="Times New Roman" w:cs="Times New Roman"/>
                <w:color w:val="1D1B19"/>
                <w:sz w:val="28"/>
                <w:szCs w:val="28"/>
                <w:lang w:eastAsia="ru-RU"/>
              </w:rPr>
              <w:t>Журналы заводятся на срок 1 (один) календарный год, по истечении которого подлежат заведению на новый аналогичный срок.</w:t>
            </w:r>
            <w:r w:rsidR="00FB75A1" w:rsidRPr="000F39C5">
              <w:rPr>
                <w:rFonts w:ascii="Times New Roman" w:eastAsia="Times New Roman" w:hAnsi="Times New Roman" w:cs="Times New Roman"/>
                <w:color w:val="1D1B19"/>
                <w:sz w:val="28"/>
                <w:szCs w:val="28"/>
                <w:lang w:eastAsia="ru-RU"/>
              </w:rPr>
              <w:t xml:space="preserve"> </w:t>
            </w:r>
            <w:r w:rsidRPr="000F39C5">
              <w:rPr>
                <w:rFonts w:ascii="Times New Roman" w:eastAsia="Times New Roman" w:hAnsi="Times New Roman" w:cs="Times New Roman"/>
                <w:color w:val="1D1B19"/>
                <w:sz w:val="28"/>
                <w:szCs w:val="28"/>
                <w:lang w:eastAsia="ru-RU"/>
              </w:rPr>
              <w:t xml:space="preserve">По усмотрению председателя (заведующего), могут заводиться другие журналы, </w:t>
            </w:r>
            <w:r w:rsidR="00FB75A1" w:rsidRPr="000F39C5">
              <w:rPr>
                <w:rFonts w:ascii="Times New Roman" w:eastAsia="Times New Roman" w:hAnsi="Times New Roman" w:cs="Times New Roman"/>
                <w:color w:val="1D1B19"/>
                <w:sz w:val="28"/>
                <w:szCs w:val="28"/>
                <w:lang w:eastAsia="ru-RU"/>
              </w:rPr>
              <w:t>необходимые для работы.</w:t>
            </w:r>
          </w:p>
        </w:tc>
      </w:tr>
      <w:tr w:rsidR="00457EA2" w:rsidRPr="00661F2B" w:rsidTr="000F39C5">
        <w:tc>
          <w:tcPr>
            <w:tcW w:w="10348" w:type="dxa"/>
            <w:gridSpan w:val="4"/>
            <w:shd w:val="clear" w:color="auto" w:fill="FFFF00"/>
          </w:tcPr>
          <w:p w:rsidR="00457EA2" w:rsidRPr="000F39C5" w:rsidRDefault="00457EA2" w:rsidP="00FC488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деятельность</w:t>
            </w:r>
          </w:p>
        </w:tc>
      </w:tr>
      <w:tr w:rsidR="006D797F" w:rsidRPr="00661F2B" w:rsidTr="000F39C5">
        <w:tc>
          <w:tcPr>
            <w:tcW w:w="1276" w:type="dxa"/>
          </w:tcPr>
          <w:p w:rsidR="006D797F" w:rsidRPr="000F39C5" w:rsidRDefault="00FB75A1" w:rsidP="00FC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394" w:type="dxa"/>
          </w:tcPr>
          <w:p w:rsidR="006D797F" w:rsidRPr="000F39C5" w:rsidRDefault="006D797F" w:rsidP="00BC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</w:t>
            </w:r>
          </w:p>
        </w:tc>
        <w:tc>
          <w:tcPr>
            <w:tcW w:w="1985" w:type="dxa"/>
          </w:tcPr>
          <w:p w:rsidR="006D797F" w:rsidRPr="000F39C5" w:rsidRDefault="006D797F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6D797F" w:rsidRPr="000F39C5" w:rsidRDefault="006D797F" w:rsidP="00661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F9C" w:rsidRPr="00661F2B" w:rsidTr="000F39C5">
        <w:tc>
          <w:tcPr>
            <w:tcW w:w="1276" w:type="dxa"/>
          </w:tcPr>
          <w:p w:rsidR="00EF0F9C" w:rsidRPr="000F39C5" w:rsidRDefault="00EF0F9C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EF0F9C" w:rsidRPr="000F39C5" w:rsidRDefault="00BC5D83" w:rsidP="00BC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="00EF0F9C" w:rsidRPr="000F39C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палаты адвокатов РФ</w:t>
            </w: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39C5">
              <w:rPr>
                <w:rFonts w:ascii="Times New Roman" w:eastAsia="Times New Roman" w:hAnsi="Times New Roman" w:cs="Times New Roman"/>
                <w:color w:val="1D1B19"/>
                <w:sz w:val="28"/>
                <w:szCs w:val="28"/>
                <w:lang w:eastAsia="ru-RU"/>
              </w:rPr>
              <w:t xml:space="preserve">Адвокатской палаты </w:t>
            </w:r>
            <w:r w:rsidRPr="000F3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Ханты-Мансийского автономного округа, иных органов по вопросам адвокатской деятельности (решения,</w:t>
            </w:r>
            <w:r w:rsidR="00F24D9B" w:rsidRPr="000F3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положения, </w:t>
            </w:r>
            <w:r w:rsidRPr="000F3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рекомендательные письма, инструкции)</w:t>
            </w:r>
          </w:p>
        </w:tc>
        <w:tc>
          <w:tcPr>
            <w:tcW w:w="1985" w:type="dxa"/>
          </w:tcPr>
          <w:p w:rsidR="00EF0F9C" w:rsidRPr="000F39C5" w:rsidRDefault="008B0AC2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</w:p>
        </w:tc>
        <w:tc>
          <w:tcPr>
            <w:tcW w:w="2693" w:type="dxa"/>
          </w:tcPr>
          <w:p w:rsidR="00EF0F9C" w:rsidRPr="000F39C5" w:rsidRDefault="00992C8A" w:rsidP="00661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допускается хранение в электронной форме</w:t>
            </w:r>
          </w:p>
        </w:tc>
      </w:tr>
      <w:tr w:rsidR="00EF0F9C" w:rsidRPr="00661F2B" w:rsidTr="000F39C5">
        <w:tc>
          <w:tcPr>
            <w:tcW w:w="1276" w:type="dxa"/>
          </w:tcPr>
          <w:p w:rsidR="00EF0F9C" w:rsidRPr="000F39C5" w:rsidRDefault="00EF0F9C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FD5D88" w:rsidRPr="000F39C5" w:rsidRDefault="00C04E79" w:rsidP="00FB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B0AC2" w:rsidRPr="000F39C5">
              <w:rPr>
                <w:rFonts w:ascii="Times New Roman" w:hAnsi="Times New Roman" w:cs="Times New Roman"/>
                <w:sz w:val="28"/>
                <w:szCs w:val="28"/>
              </w:rPr>
              <w:t xml:space="preserve">аспоряжения </w:t>
            </w: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>Президиума по основной деятельности</w:t>
            </w:r>
          </w:p>
        </w:tc>
        <w:tc>
          <w:tcPr>
            <w:tcW w:w="1985" w:type="dxa"/>
          </w:tcPr>
          <w:p w:rsidR="00EF0F9C" w:rsidRPr="000F39C5" w:rsidRDefault="00EF0F9C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88" w:rsidRPr="000F39C5" w:rsidRDefault="00FD5D88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88" w:rsidRPr="000F39C5" w:rsidRDefault="00FD5D88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0F9C" w:rsidRPr="000F39C5" w:rsidRDefault="00EF0F9C" w:rsidP="00661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F9C" w:rsidRPr="00661F2B" w:rsidTr="000F39C5">
        <w:tc>
          <w:tcPr>
            <w:tcW w:w="1276" w:type="dxa"/>
          </w:tcPr>
          <w:p w:rsidR="00EF0F9C" w:rsidRPr="000F39C5" w:rsidRDefault="00FB75A1" w:rsidP="00FC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EF0F9C" w:rsidRPr="000F39C5" w:rsidRDefault="00EF0F9C" w:rsidP="00C0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C04E79" w:rsidRPr="000F39C5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конференций Адвокатской палаты, решения конференций Коллегии адвокатов </w:t>
            </w:r>
          </w:p>
        </w:tc>
        <w:tc>
          <w:tcPr>
            <w:tcW w:w="1985" w:type="dxa"/>
          </w:tcPr>
          <w:p w:rsidR="00EF0F9C" w:rsidRPr="000F39C5" w:rsidRDefault="00C04E79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EF0F9C" w:rsidRPr="000F39C5" w:rsidRDefault="00EF0F9C" w:rsidP="00661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F9C" w:rsidRPr="00661F2B" w:rsidTr="000F39C5">
        <w:tc>
          <w:tcPr>
            <w:tcW w:w="1276" w:type="dxa"/>
          </w:tcPr>
          <w:p w:rsidR="00EF0F9C" w:rsidRPr="000F39C5" w:rsidRDefault="00FC4886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F0F9C" w:rsidRPr="000F39C5" w:rsidRDefault="00EF0F9C" w:rsidP="00C04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 xml:space="preserve">Переписка с </w:t>
            </w:r>
            <w:r w:rsidR="00C04E79" w:rsidRPr="000F39C5">
              <w:rPr>
                <w:rFonts w:ascii="Times New Roman" w:hAnsi="Times New Roman" w:cs="Times New Roman"/>
                <w:sz w:val="28"/>
                <w:szCs w:val="28"/>
              </w:rPr>
              <w:t>гражданами,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 xml:space="preserve"> судебными и правоохранительными органами,</w:t>
            </w:r>
            <w:r w:rsidR="00C04E79" w:rsidRPr="000F3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учреждениям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 w:rsidR="00C04E79" w:rsidRPr="000F39C5">
              <w:rPr>
                <w:rFonts w:ascii="Times New Roman" w:hAnsi="Times New Roman" w:cs="Times New Roman"/>
                <w:sz w:val="28"/>
                <w:szCs w:val="28"/>
              </w:rPr>
              <w:t>организациями, предприятиями, с  органами местного самоуправления, со структурными подразделениями Правительства, Администрации Губернатора ХМАО – Югры и.т.п.</w:t>
            </w:r>
          </w:p>
        </w:tc>
        <w:tc>
          <w:tcPr>
            <w:tcW w:w="1985" w:type="dxa"/>
          </w:tcPr>
          <w:p w:rsidR="00EF0F9C" w:rsidRPr="000F39C5" w:rsidRDefault="00EF0F9C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EF0F9C" w:rsidRPr="000F39C5" w:rsidRDefault="00EF0F9C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0F9C" w:rsidRPr="000F39C5" w:rsidRDefault="00EF0F9C" w:rsidP="00661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A2" w:rsidRPr="00661F2B" w:rsidTr="000F39C5">
        <w:tc>
          <w:tcPr>
            <w:tcW w:w="1276" w:type="dxa"/>
          </w:tcPr>
          <w:p w:rsidR="00457EA2" w:rsidRPr="000F39C5" w:rsidRDefault="00FC4886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57EA2" w:rsidRPr="000F39C5" w:rsidRDefault="00457EA2" w:rsidP="00C04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Адвокатские производства</w:t>
            </w:r>
          </w:p>
        </w:tc>
        <w:tc>
          <w:tcPr>
            <w:tcW w:w="1985" w:type="dxa"/>
          </w:tcPr>
          <w:p w:rsidR="00457EA2" w:rsidRPr="000F39C5" w:rsidRDefault="00457EA2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693" w:type="dxa"/>
          </w:tcPr>
          <w:p w:rsidR="00457EA2" w:rsidRPr="000F39C5" w:rsidRDefault="00457EA2" w:rsidP="00661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E7C" w:rsidRPr="00661F2B" w:rsidTr="000F39C5">
        <w:tc>
          <w:tcPr>
            <w:tcW w:w="1276" w:type="dxa"/>
          </w:tcPr>
          <w:p w:rsidR="00980E7C" w:rsidRPr="000F39C5" w:rsidRDefault="00FC4886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980E7C" w:rsidRPr="000F39C5" w:rsidRDefault="008361F8" w:rsidP="00C04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Соглашения (договоры) об оказании юридической помощи</w:t>
            </w:r>
          </w:p>
        </w:tc>
        <w:tc>
          <w:tcPr>
            <w:tcW w:w="1985" w:type="dxa"/>
          </w:tcPr>
          <w:p w:rsidR="00980E7C" w:rsidRPr="000F39C5" w:rsidRDefault="008361F8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693" w:type="dxa"/>
          </w:tcPr>
          <w:p w:rsidR="00980E7C" w:rsidRPr="000F39C5" w:rsidRDefault="00980E7C" w:rsidP="00661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1F8" w:rsidRPr="00661F2B" w:rsidTr="000F39C5">
        <w:tc>
          <w:tcPr>
            <w:tcW w:w="1276" w:type="dxa"/>
          </w:tcPr>
          <w:p w:rsidR="008361F8" w:rsidRPr="000F39C5" w:rsidRDefault="00FC4886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361F8" w:rsidRPr="000F39C5" w:rsidRDefault="008361F8" w:rsidP="00324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Корешки ордер</w:t>
            </w:r>
            <w:r w:rsidR="00324980" w:rsidRPr="000F39C5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х книжек</w:t>
            </w:r>
          </w:p>
        </w:tc>
        <w:tc>
          <w:tcPr>
            <w:tcW w:w="1985" w:type="dxa"/>
          </w:tcPr>
          <w:p w:rsidR="008361F8" w:rsidRPr="000F39C5" w:rsidRDefault="008361F8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693" w:type="dxa"/>
          </w:tcPr>
          <w:p w:rsidR="008361F8" w:rsidRPr="000F39C5" w:rsidRDefault="008361F8" w:rsidP="00661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EA2" w:rsidRPr="00661F2B" w:rsidTr="000F39C5">
        <w:tc>
          <w:tcPr>
            <w:tcW w:w="10348" w:type="dxa"/>
            <w:gridSpan w:val="4"/>
            <w:shd w:val="clear" w:color="auto" w:fill="FFFF00"/>
          </w:tcPr>
          <w:p w:rsidR="00457EA2" w:rsidRPr="000F39C5" w:rsidRDefault="00457EA2" w:rsidP="00FC488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b/>
                <w:sz w:val="28"/>
                <w:szCs w:val="28"/>
              </w:rPr>
              <w:t>Кадры</w:t>
            </w:r>
          </w:p>
        </w:tc>
      </w:tr>
      <w:tr w:rsidR="00FB75A1" w:rsidRPr="00661F2B" w:rsidTr="000F39C5">
        <w:tc>
          <w:tcPr>
            <w:tcW w:w="1276" w:type="dxa"/>
          </w:tcPr>
          <w:p w:rsidR="00FB75A1" w:rsidRPr="000F39C5" w:rsidRDefault="00FB75A1" w:rsidP="0054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FB75A1" w:rsidRPr="000F39C5" w:rsidRDefault="00FB75A1" w:rsidP="00FB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Распоряжения (приказы) заведующего:</w:t>
            </w:r>
          </w:p>
          <w:p w:rsidR="00FB75A1" w:rsidRPr="000F39C5" w:rsidRDefault="00FB75A1" w:rsidP="00FB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- о  командировках, предоставлении отпусков;</w:t>
            </w:r>
          </w:p>
          <w:p w:rsidR="00FB75A1" w:rsidRPr="000F39C5" w:rsidRDefault="00FB75A1" w:rsidP="00FB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- по личному составу</w:t>
            </w:r>
          </w:p>
        </w:tc>
        <w:tc>
          <w:tcPr>
            <w:tcW w:w="1985" w:type="dxa"/>
          </w:tcPr>
          <w:p w:rsidR="00FB75A1" w:rsidRPr="000F39C5" w:rsidRDefault="00FB75A1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01" w:rsidRDefault="00EF4401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5A1" w:rsidRPr="000F39C5" w:rsidRDefault="00FB75A1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FB75A1" w:rsidRPr="000F39C5" w:rsidRDefault="00FB75A1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5A1" w:rsidRPr="000F39C5" w:rsidRDefault="00FB75A1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75 лет</w:t>
            </w:r>
          </w:p>
        </w:tc>
        <w:tc>
          <w:tcPr>
            <w:tcW w:w="2693" w:type="dxa"/>
          </w:tcPr>
          <w:p w:rsidR="00FB75A1" w:rsidRPr="000F39C5" w:rsidRDefault="00FB75A1" w:rsidP="00661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F9C" w:rsidRPr="00661F2B" w:rsidTr="000F39C5">
        <w:tc>
          <w:tcPr>
            <w:tcW w:w="1276" w:type="dxa"/>
          </w:tcPr>
          <w:p w:rsidR="00EF0F9C" w:rsidRPr="000F39C5" w:rsidRDefault="00FD5D88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EF0F9C" w:rsidRPr="000F39C5" w:rsidRDefault="00EF0F9C" w:rsidP="00661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Штатное расписание</w:t>
            </w:r>
          </w:p>
        </w:tc>
        <w:tc>
          <w:tcPr>
            <w:tcW w:w="1985" w:type="dxa"/>
          </w:tcPr>
          <w:p w:rsidR="00EF0F9C" w:rsidRPr="000F39C5" w:rsidRDefault="00FD5D88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EF0F9C" w:rsidRPr="000F39C5" w:rsidRDefault="00EF0F9C" w:rsidP="00661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F9C" w:rsidRPr="00661F2B" w:rsidTr="000F39C5">
        <w:trPr>
          <w:trHeight w:val="416"/>
        </w:trPr>
        <w:tc>
          <w:tcPr>
            <w:tcW w:w="1276" w:type="dxa"/>
          </w:tcPr>
          <w:p w:rsidR="00EF0F9C" w:rsidRPr="000F39C5" w:rsidRDefault="00FD5D88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EF0F9C" w:rsidRPr="000F39C5" w:rsidRDefault="00EF0F9C" w:rsidP="00661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Личные дела</w:t>
            </w:r>
            <w:r w:rsidR="00FD5D88" w:rsidRPr="000F39C5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помощников, стажеров и технических</w:t>
            </w: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</w:t>
            </w:r>
          </w:p>
        </w:tc>
        <w:tc>
          <w:tcPr>
            <w:tcW w:w="1985" w:type="dxa"/>
          </w:tcPr>
          <w:p w:rsidR="00FD5D88" w:rsidRPr="000F39C5" w:rsidRDefault="00EF0F9C" w:rsidP="00FD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 xml:space="preserve">75 лет </w:t>
            </w:r>
          </w:p>
          <w:p w:rsidR="00EF0F9C" w:rsidRPr="000F39C5" w:rsidRDefault="00EF0F9C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0F9C" w:rsidRPr="000F39C5" w:rsidRDefault="00EF0F9C" w:rsidP="00661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F9C" w:rsidRPr="00661F2B" w:rsidTr="000F39C5">
        <w:tc>
          <w:tcPr>
            <w:tcW w:w="1276" w:type="dxa"/>
          </w:tcPr>
          <w:p w:rsidR="00EF0F9C" w:rsidRPr="000F39C5" w:rsidRDefault="00FD5D88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EF0F9C" w:rsidRPr="000F39C5" w:rsidRDefault="00EF0F9C" w:rsidP="00661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Личные карточки (ф. Т-2ГС, Т-2) работников, в т. ч. временных  работников</w:t>
            </w:r>
          </w:p>
        </w:tc>
        <w:tc>
          <w:tcPr>
            <w:tcW w:w="1985" w:type="dxa"/>
          </w:tcPr>
          <w:p w:rsidR="00FD5D88" w:rsidRPr="000F39C5" w:rsidRDefault="00EF0F9C" w:rsidP="00FD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75 лет </w:t>
            </w:r>
          </w:p>
          <w:p w:rsidR="00EF0F9C" w:rsidRPr="000F39C5" w:rsidRDefault="00EF0F9C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0F9C" w:rsidRPr="000F39C5" w:rsidRDefault="00EF0F9C" w:rsidP="00661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886" w:rsidRPr="00661F2B" w:rsidTr="000F39C5">
        <w:tc>
          <w:tcPr>
            <w:tcW w:w="1276" w:type="dxa"/>
          </w:tcPr>
          <w:p w:rsidR="00FC4886" w:rsidRPr="000F39C5" w:rsidRDefault="00FC4886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 работников</w:t>
            </w:r>
          </w:p>
        </w:tc>
        <w:tc>
          <w:tcPr>
            <w:tcW w:w="1985" w:type="dxa"/>
          </w:tcPr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75 лет</w:t>
            </w:r>
          </w:p>
        </w:tc>
        <w:tc>
          <w:tcPr>
            <w:tcW w:w="2693" w:type="dxa"/>
          </w:tcPr>
          <w:p w:rsidR="00FC4886" w:rsidRPr="000F39C5" w:rsidRDefault="00FC4886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F9C" w:rsidRPr="00661F2B" w:rsidTr="000F39C5">
        <w:tc>
          <w:tcPr>
            <w:tcW w:w="1276" w:type="dxa"/>
          </w:tcPr>
          <w:p w:rsidR="00EF0F9C" w:rsidRPr="000F39C5" w:rsidRDefault="00EF0F9C" w:rsidP="0054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F0F9C" w:rsidRPr="000F39C5" w:rsidRDefault="00EF0F9C" w:rsidP="00FD5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Тру</w:t>
            </w:r>
            <w:r w:rsidRPr="000F39C5">
              <w:rPr>
                <w:rFonts w:ascii="Times New Roman" w:hAnsi="Times New Roman" w:cs="Times New Roman"/>
                <w:sz w:val="28"/>
                <w:szCs w:val="28"/>
              </w:rPr>
              <w:softHyphen/>
              <w:t>довые книжки работников</w:t>
            </w:r>
          </w:p>
        </w:tc>
        <w:tc>
          <w:tcPr>
            <w:tcW w:w="1985" w:type="dxa"/>
          </w:tcPr>
          <w:p w:rsidR="00EF0F9C" w:rsidRPr="000F39C5" w:rsidRDefault="00EF0F9C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до востребования</w:t>
            </w:r>
          </w:p>
          <w:p w:rsidR="00EF0F9C" w:rsidRPr="000F39C5" w:rsidRDefault="00EF0F9C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0F9C" w:rsidRPr="000F39C5" w:rsidRDefault="00EF0F9C" w:rsidP="0066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невостребованные -</w:t>
            </w:r>
          </w:p>
          <w:p w:rsidR="00EF0F9C" w:rsidRPr="000F39C5" w:rsidRDefault="00EF0F9C" w:rsidP="00661F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 xml:space="preserve"> 75 лет</w:t>
            </w:r>
          </w:p>
        </w:tc>
      </w:tr>
      <w:tr w:rsidR="00C30F62" w:rsidRPr="00661F2B" w:rsidTr="000F39C5">
        <w:tc>
          <w:tcPr>
            <w:tcW w:w="10348" w:type="dxa"/>
            <w:gridSpan w:val="4"/>
            <w:shd w:val="clear" w:color="auto" w:fill="FFFF00"/>
          </w:tcPr>
          <w:p w:rsidR="00C30F62" w:rsidRPr="000F39C5" w:rsidRDefault="00CB1DDB" w:rsidP="00FC488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учет и отчетность</w:t>
            </w:r>
          </w:p>
        </w:tc>
      </w:tr>
      <w:tr w:rsidR="00CF2863" w:rsidRPr="00CB2A86" w:rsidTr="000F39C5">
        <w:tc>
          <w:tcPr>
            <w:tcW w:w="1276" w:type="dxa"/>
          </w:tcPr>
          <w:p w:rsidR="00CF2863" w:rsidRPr="000F39C5" w:rsidRDefault="00FB75A1" w:rsidP="00FC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Бухгалтерская (финансовая) отчетность</w:t>
            </w:r>
          </w:p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(бухгалтерские балансы, отчеты о прибылях и убытках, отчеты о целевом использовании средств, пояснительные записки, справки)</w:t>
            </w:r>
          </w:p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- годовая</w:t>
            </w:r>
          </w:p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- квартальная</w:t>
            </w:r>
          </w:p>
        </w:tc>
        <w:tc>
          <w:tcPr>
            <w:tcW w:w="1985" w:type="dxa"/>
          </w:tcPr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C5" w:rsidRDefault="000F39C5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693" w:type="dxa"/>
          </w:tcPr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863" w:rsidRPr="00CB2A86" w:rsidTr="000F39C5">
        <w:tc>
          <w:tcPr>
            <w:tcW w:w="1276" w:type="dxa"/>
          </w:tcPr>
          <w:p w:rsidR="00CF2863" w:rsidRPr="000F39C5" w:rsidRDefault="00FB75A1" w:rsidP="00FC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Налоговые декларации (расчеты)   (налог на прибыль, налог на имущество, НДС, налог с владельцев транспортных средств, форма № 6, НДФЛ)</w:t>
            </w:r>
          </w:p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-годовая</w:t>
            </w:r>
          </w:p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-квартальная</w:t>
            </w:r>
          </w:p>
        </w:tc>
        <w:tc>
          <w:tcPr>
            <w:tcW w:w="1985" w:type="dxa"/>
          </w:tcPr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693" w:type="dxa"/>
          </w:tcPr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863" w:rsidRPr="00CB2A86" w:rsidTr="000F39C5">
        <w:tc>
          <w:tcPr>
            <w:tcW w:w="1276" w:type="dxa"/>
          </w:tcPr>
          <w:p w:rsidR="00CF2863" w:rsidRPr="000F39C5" w:rsidRDefault="00FB75A1" w:rsidP="00FC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Расчетные ведомости по отчислению страховых взносов в Фонд социального страхования (форма -4 ФСС и  прочее)</w:t>
            </w:r>
          </w:p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-квартальная</w:t>
            </w:r>
          </w:p>
        </w:tc>
        <w:tc>
          <w:tcPr>
            <w:tcW w:w="1985" w:type="dxa"/>
          </w:tcPr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C5" w:rsidRDefault="000F39C5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693" w:type="dxa"/>
          </w:tcPr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*если есть сотрудники</w:t>
            </w:r>
          </w:p>
        </w:tc>
      </w:tr>
      <w:tr w:rsidR="00CF2863" w:rsidRPr="00CB2A86" w:rsidTr="000F39C5">
        <w:tc>
          <w:tcPr>
            <w:tcW w:w="1276" w:type="dxa"/>
          </w:tcPr>
          <w:p w:rsidR="00CF2863" w:rsidRPr="000F39C5" w:rsidRDefault="00FB75A1" w:rsidP="00FC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Отчетность в Комитет государственной статистики ХМАО (формы П-2, П-4 и прочее)</w:t>
            </w:r>
          </w:p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-годовая</w:t>
            </w:r>
          </w:p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-квартальная</w:t>
            </w:r>
          </w:p>
        </w:tc>
        <w:tc>
          <w:tcPr>
            <w:tcW w:w="1985" w:type="dxa"/>
          </w:tcPr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693" w:type="dxa"/>
          </w:tcPr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863" w:rsidRPr="00CB2A86" w:rsidTr="000F39C5">
        <w:tc>
          <w:tcPr>
            <w:tcW w:w="1276" w:type="dxa"/>
          </w:tcPr>
          <w:p w:rsidR="00CF2863" w:rsidRPr="000F39C5" w:rsidRDefault="00FB75A1" w:rsidP="00FC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Сметы доходов и расходов, отчеты об исполнении смет, протоколы, акты, заключения о рассмотрении и утверждении бухгалтерской отчетности и исполнения смет</w:t>
            </w:r>
          </w:p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-годовая</w:t>
            </w:r>
          </w:p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-квартальная</w:t>
            </w:r>
          </w:p>
        </w:tc>
        <w:tc>
          <w:tcPr>
            <w:tcW w:w="1985" w:type="dxa"/>
          </w:tcPr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C5" w:rsidRDefault="000F39C5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CF2863" w:rsidRPr="000F39C5" w:rsidRDefault="00CF2863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693" w:type="dxa"/>
          </w:tcPr>
          <w:p w:rsidR="00CF2863" w:rsidRPr="000F39C5" w:rsidRDefault="00CF2863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886" w:rsidRPr="00CB2A86" w:rsidTr="000F39C5">
        <w:tc>
          <w:tcPr>
            <w:tcW w:w="1276" w:type="dxa"/>
          </w:tcPr>
          <w:p w:rsidR="00FC4886" w:rsidRPr="000F39C5" w:rsidRDefault="00D241A5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Свидетельства о постановке на учет в налоговых органах, ПФР, ФСС, Комитете государственной статистики ХМАО, Документы учетной политики (рабочий план счетов, формы первичных учетных документов и прочее),  паспорт транспортных средств</w:t>
            </w:r>
          </w:p>
        </w:tc>
        <w:tc>
          <w:tcPr>
            <w:tcW w:w="1985" w:type="dxa"/>
          </w:tcPr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до минования  надобности</w:t>
            </w:r>
          </w:p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886" w:rsidRPr="00CB2A86" w:rsidTr="000F39C5">
        <w:tc>
          <w:tcPr>
            <w:tcW w:w="1276" w:type="dxa"/>
          </w:tcPr>
          <w:p w:rsidR="00FC4886" w:rsidRPr="000F39C5" w:rsidRDefault="00D241A5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Сведения о доходах физических лиц, реестры сведений о доходах физических лиц, лицевые карточки, счета работников</w:t>
            </w:r>
          </w:p>
        </w:tc>
        <w:tc>
          <w:tcPr>
            <w:tcW w:w="1985" w:type="dxa"/>
          </w:tcPr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75 лет</w:t>
            </w:r>
          </w:p>
        </w:tc>
        <w:tc>
          <w:tcPr>
            <w:tcW w:w="2693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886" w:rsidRPr="00CB2A86" w:rsidTr="000F39C5">
        <w:tc>
          <w:tcPr>
            <w:tcW w:w="1276" w:type="dxa"/>
          </w:tcPr>
          <w:p w:rsidR="00FC4886" w:rsidRPr="000F39C5" w:rsidRDefault="00D241A5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Документы о приеме на баланс, списании основных средств, инвентарные карточки учета основных средств</w:t>
            </w:r>
          </w:p>
        </w:tc>
        <w:tc>
          <w:tcPr>
            <w:tcW w:w="1985" w:type="dxa"/>
          </w:tcPr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693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886" w:rsidRPr="00CB2A86" w:rsidTr="000F39C5">
        <w:tc>
          <w:tcPr>
            <w:tcW w:w="1276" w:type="dxa"/>
          </w:tcPr>
          <w:p w:rsidR="00FC4886" w:rsidRPr="000F39C5" w:rsidRDefault="00D241A5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Перечень основных средств списанных с бухгалтерского учета по причине полного износа и находящиеся в эксплуатации</w:t>
            </w:r>
          </w:p>
        </w:tc>
        <w:tc>
          <w:tcPr>
            <w:tcW w:w="1985" w:type="dxa"/>
          </w:tcPr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до минования  надобности</w:t>
            </w:r>
          </w:p>
        </w:tc>
        <w:tc>
          <w:tcPr>
            <w:tcW w:w="2693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886" w:rsidRPr="00CB2A86" w:rsidTr="000F39C5">
        <w:tc>
          <w:tcPr>
            <w:tcW w:w="1276" w:type="dxa"/>
          </w:tcPr>
          <w:p w:rsidR="00FC4886" w:rsidRPr="000F39C5" w:rsidRDefault="00D241A5" w:rsidP="00FB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5A1" w:rsidRPr="000F39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Перечень материальных ценностей (малоценные и быстроизнашивающиеся предметы) списанные с бухгалтерского учета по причине полного износа и находящиеся в эксплуатации</w:t>
            </w:r>
          </w:p>
        </w:tc>
        <w:tc>
          <w:tcPr>
            <w:tcW w:w="1985" w:type="dxa"/>
          </w:tcPr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до минования  надобности</w:t>
            </w:r>
          </w:p>
        </w:tc>
        <w:tc>
          <w:tcPr>
            <w:tcW w:w="2693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886" w:rsidRPr="00CB2A86" w:rsidTr="000F39C5">
        <w:tc>
          <w:tcPr>
            <w:tcW w:w="1276" w:type="dxa"/>
          </w:tcPr>
          <w:p w:rsidR="00FC4886" w:rsidRPr="000F39C5" w:rsidRDefault="00FB75A1" w:rsidP="00FC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Документы инвентаризационной комиссии, инвентаризационные описи, списки, акты, протоколы и прочее об инвентаризации активов, обязательств</w:t>
            </w:r>
          </w:p>
        </w:tc>
        <w:tc>
          <w:tcPr>
            <w:tcW w:w="1985" w:type="dxa"/>
          </w:tcPr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693" w:type="dxa"/>
          </w:tcPr>
          <w:p w:rsidR="00FC4886" w:rsidRPr="000F39C5" w:rsidRDefault="00FC4886" w:rsidP="00FC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*при условии проведении проверки (ревизии)</w:t>
            </w:r>
          </w:p>
        </w:tc>
      </w:tr>
      <w:tr w:rsidR="00FC4886" w:rsidTr="000F39C5">
        <w:tc>
          <w:tcPr>
            <w:tcW w:w="1276" w:type="dxa"/>
          </w:tcPr>
          <w:p w:rsidR="00FC4886" w:rsidRPr="000F39C5" w:rsidRDefault="00296747" w:rsidP="00FC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Договоры, соглашения</w:t>
            </w:r>
          </w:p>
        </w:tc>
        <w:tc>
          <w:tcPr>
            <w:tcW w:w="1985" w:type="dxa"/>
          </w:tcPr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5 лет*</w:t>
            </w:r>
          </w:p>
        </w:tc>
        <w:tc>
          <w:tcPr>
            <w:tcW w:w="2693" w:type="dxa"/>
          </w:tcPr>
          <w:p w:rsidR="00FC4886" w:rsidRPr="000F39C5" w:rsidRDefault="00FC4886" w:rsidP="00FC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*после истечения срока действия договора</w:t>
            </w:r>
          </w:p>
        </w:tc>
      </w:tr>
      <w:tr w:rsidR="00FC4886" w:rsidRPr="00CB2A86" w:rsidTr="000F39C5">
        <w:tc>
          <w:tcPr>
            <w:tcW w:w="1276" w:type="dxa"/>
          </w:tcPr>
          <w:p w:rsidR="00FC4886" w:rsidRPr="000F39C5" w:rsidRDefault="00296747" w:rsidP="00FC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Книги, журналы, учета покупок;</w:t>
            </w:r>
          </w:p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 xml:space="preserve">учета продаж </w:t>
            </w:r>
          </w:p>
        </w:tc>
        <w:tc>
          <w:tcPr>
            <w:tcW w:w="1985" w:type="dxa"/>
          </w:tcPr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693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886" w:rsidRPr="00CB2A86" w:rsidTr="000F39C5">
        <w:tc>
          <w:tcPr>
            <w:tcW w:w="1276" w:type="dxa"/>
          </w:tcPr>
          <w:p w:rsidR="00FC4886" w:rsidRPr="000F39C5" w:rsidRDefault="00296747" w:rsidP="00FC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Договоры о материальной ответственности материально ответственного лица</w:t>
            </w:r>
          </w:p>
        </w:tc>
        <w:tc>
          <w:tcPr>
            <w:tcW w:w="1985" w:type="dxa"/>
          </w:tcPr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5 лет*</w:t>
            </w:r>
          </w:p>
        </w:tc>
        <w:tc>
          <w:tcPr>
            <w:tcW w:w="2693" w:type="dxa"/>
          </w:tcPr>
          <w:p w:rsidR="00FC4886" w:rsidRPr="000F39C5" w:rsidRDefault="00FC4886" w:rsidP="00FC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*после увольнения материально ответственного лица</w:t>
            </w:r>
          </w:p>
        </w:tc>
      </w:tr>
      <w:tr w:rsidR="00FC4886" w:rsidRPr="00CB2A86" w:rsidTr="000F39C5">
        <w:tc>
          <w:tcPr>
            <w:tcW w:w="1276" w:type="dxa"/>
          </w:tcPr>
          <w:p w:rsidR="00FC4886" w:rsidRPr="000F39C5" w:rsidRDefault="00296747" w:rsidP="00FC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FC4886" w:rsidRPr="000F39C5" w:rsidRDefault="00FC4886" w:rsidP="00FC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Исполнительные листы (исполнительные документы)</w:t>
            </w:r>
          </w:p>
        </w:tc>
        <w:tc>
          <w:tcPr>
            <w:tcW w:w="1985" w:type="dxa"/>
          </w:tcPr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до минования  надобности*</w:t>
            </w:r>
          </w:p>
        </w:tc>
        <w:tc>
          <w:tcPr>
            <w:tcW w:w="2693" w:type="dxa"/>
          </w:tcPr>
          <w:p w:rsidR="00FC4886" w:rsidRPr="000F39C5" w:rsidRDefault="00FC4886" w:rsidP="00FC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*не менее 5 лет</w:t>
            </w:r>
          </w:p>
        </w:tc>
      </w:tr>
      <w:tr w:rsidR="00FC4886" w:rsidRPr="00CB2A86" w:rsidTr="000F39C5">
        <w:tc>
          <w:tcPr>
            <w:tcW w:w="1276" w:type="dxa"/>
          </w:tcPr>
          <w:p w:rsidR="00FC4886" w:rsidRPr="000F39C5" w:rsidRDefault="00D241A5" w:rsidP="0029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6747" w:rsidRPr="000F39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Положение об оплате труда и премировании работников</w:t>
            </w:r>
          </w:p>
        </w:tc>
        <w:tc>
          <w:tcPr>
            <w:tcW w:w="1985" w:type="dxa"/>
          </w:tcPr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после замены новым</w:t>
            </w:r>
          </w:p>
        </w:tc>
      </w:tr>
      <w:tr w:rsidR="00FC4886" w:rsidRPr="00CB2A86" w:rsidTr="000F39C5">
        <w:tc>
          <w:tcPr>
            <w:tcW w:w="1276" w:type="dxa"/>
          </w:tcPr>
          <w:p w:rsidR="00FC4886" w:rsidRPr="000F39C5" w:rsidRDefault="00D241A5" w:rsidP="0029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6747" w:rsidRPr="000F39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Регистры бухгалтерского учета, журналы-ордера, журналы операция по счетам, мемориальные ордера, оборотные ведомости, реестры, ведомости прочее</w:t>
            </w:r>
          </w:p>
        </w:tc>
        <w:tc>
          <w:tcPr>
            <w:tcW w:w="1985" w:type="dxa"/>
          </w:tcPr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693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*при условии проведения проверки (ревизии)</w:t>
            </w:r>
          </w:p>
        </w:tc>
      </w:tr>
      <w:tr w:rsidR="00FC4886" w:rsidRPr="00CB2A86" w:rsidTr="000F39C5">
        <w:tc>
          <w:tcPr>
            <w:tcW w:w="1276" w:type="dxa"/>
          </w:tcPr>
          <w:p w:rsidR="00FC4886" w:rsidRPr="000F39C5" w:rsidRDefault="00D241A5" w:rsidP="0029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6747" w:rsidRPr="000F39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Первичные учетные документы и приложения к ним, зафиксировавшие факт совершения хозяйственной операции и явившиеся основанием для бухгалтерских записей (кассовые документы и книги, банковские документы, корешки банковских чековых книжек, ордера, акты о списании имущества и материалов, квитанции, накладные и авансовые отчеты, переписка и прочее)</w:t>
            </w:r>
          </w:p>
        </w:tc>
        <w:tc>
          <w:tcPr>
            <w:tcW w:w="1985" w:type="dxa"/>
          </w:tcPr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*при условии проведения проверки (ревизии)</w:t>
            </w:r>
          </w:p>
        </w:tc>
      </w:tr>
      <w:tr w:rsidR="00FC4886" w:rsidRPr="00CB2A86" w:rsidTr="000F39C5">
        <w:tc>
          <w:tcPr>
            <w:tcW w:w="1276" w:type="dxa"/>
          </w:tcPr>
          <w:p w:rsidR="00FC4886" w:rsidRPr="000F39C5" w:rsidRDefault="00D241A5" w:rsidP="00296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6747" w:rsidRPr="000F39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FC4886" w:rsidRPr="000F39C5" w:rsidRDefault="00FC4886" w:rsidP="00FC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 xml:space="preserve">Списки адвокатов </w:t>
            </w:r>
          </w:p>
        </w:tc>
        <w:tc>
          <w:tcPr>
            <w:tcW w:w="1985" w:type="dxa"/>
          </w:tcPr>
          <w:p w:rsidR="00FC4886" w:rsidRPr="000F39C5" w:rsidRDefault="00FC4886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693" w:type="dxa"/>
          </w:tcPr>
          <w:p w:rsidR="00FC4886" w:rsidRPr="000F39C5" w:rsidRDefault="00FC4886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97F" w:rsidRPr="00CB2A86" w:rsidTr="000F39C5">
        <w:tc>
          <w:tcPr>
            <w:tcW w:w="10348" w:type="dxa"/>
            <w:gridSpan w:val="4"/>
            <w:shd w:val="clear" w:color="auto" w:fill="FFFF00"/>
          </w:tcPr>
          <w:p w:rsidR="006D797F" w:rsidRPr="000F39C5" w:rsidRDefault="006D797F" w:rsidP="006D797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b/>
                <w:sz w:val="28"/>
                <w:szCs w:val="28"/>
              </w:rPr>
              <w:t>Архив</w:t>
            </w:r>
          </w:p>
        </w:tc>
      </w:tr>
      <w:tr w:rsidR="006D797F" w:rsidRPr="00CB2A86" w:rsidTr="000F39C5">
        <w:tc>
          <w:tcPr>
            <w:tcW w:w="1276" w:type="dxa"/>
          </w:tcPr>
          <w:p w:rsidR="006D797F" w:rsidRPr="000F39C5" w:rsidRDefault="00296747" w:rsidP="00FC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4" w:type="dxa"/>
          </w:tcPr>
          <w:p w:rsidR="006D797F" w:rsidRPr="000F39C5" w:rsidRDefault="006D797F" w:rsidP="00FC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Описи дел временного хранения</w:t>
            </w:r>
          </w:p>
        </w:tc>
        <w:tc>
          <w:tcPr>
            <w:tcW w:w="1985" w:type="dxa"/>
          </w:tcPr>
          <w:p w:rsidR="006D797F" w:rsidRPr="000F39C5" w:rsidRDefault="006D797F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</w:p>
        </w:tc>
        <w:tc>
          <w:tcPr>
            <w:tcW w:w="2693" w:type="dxa"/>
          </w:tcPr>
          <w:p w:rsidR="006D797F" w:rsidRPr="000F39C5" w:rsidRDefault="006D797F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97F" w:rsidRPr="00CB2A86" w:rsidTr="000F39C5">
        <w:tc>
          <w:tcPr>
            <w:tcW w:w="1276" w:type="dxa"/>
          </w:tcPr>
          <w:p w:rsidR="006D797F" w:rsidRPr="000F39C5" w:rsidRDefault="00296747" w:rsidP="00FC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4" w:type="dxa"/>
          </w:tcPr>
          <w:p w:rsidR="006D797F" w:rsidRPr="000F39C5" w:rsidRDefault="006D797F" w:rsidP="00FC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Акты об уничтожении документов</w:t>
            </w:r>
          </w:p>
        </w:tc>
        <w:tc>
          <w:tcPr>
            <w:tcW w:w="1985" w:type="dxa"/>
          </w:tcPr>
          <w:p w:rsidR="006D797F" w:rsidRPr="000F39C5" w:rsidRDefault="006D797F" w:rsidP="00776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9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6D797F" w:rsidRPr="000F39C5" w:rsidRDefault="006D797F" w:rsidP="00776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F2B" w:rsidRDefault="0073650D" w:rsidP="00661F2B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61F2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включение в дело не относящихся к нему документов, а также че</w:t>
      </w:r>
      <w:r w:rsidR="00661F2B">
        <w:rPr>
          <w:rFonts w:ascii="Times New Roman" w:hAnsi="Times New Roman" w:cs="Times New Roman"/>
          <w:color w:val="000000" w:themeColor="text1"/>
          <w:sz w:val="28"/>
          <w:szCs w:val="28"/>
        </w:rPr>
        <w:t>рновиков и проектов документов.</w:t>
      </w:r>
    </w:p>
    <w:p w:rsidR="00661F2B" w:rsidRDefault="00661F2B" w:rsidP="00661F2B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650D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Изъятие и выборка каких-либо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из дел не разрешается.</w:t>
      </w:r>
    </w:p>
    <w:p w:rsidR="00661F2B" w:rsidRDefault="00661F2B" w:rsidP="00661F2B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650D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Отобранные для постоянного хранения дела систематизируются и заносятся в опись с включением необходимых сведе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ний об их составе и содержании.</w:t>
      </w:r>
    </w:p>
    <w:p w:rsidR="00661F2B" w:rsidRDefault="00661F2B" w:rsidP="00661F2B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650D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с подготовкой документов на хранение проводится отбор документов, подл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ежащих уничтожению.</w:t>
      </w:r>
      <w:r w:rsidR="00D24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50D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Отбор документов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уничтожение оформляется актом.</w:t>
      </w:r>
    </w:p>
    <w:p w:rsidR="00C30F62" w:rsidRPr="00D241A5" w:rsidRDefault="00661F2B" w:rsidP="00D241A5">
      <w:pPr>
        <w:shd w:val="clear" w:color="auto" w:fill="FFFFFF"/>
        <w:spacing w:after="0" w:line="298" w:lineRule="atLeast"/>
        <w:jc w:val="both"/>
        <w:rPr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650D" w:rsidRPr="00960E00">
        <w:rPr>
          <w:rFonts w:ascii="Times New Roman" w:hAnsi="Times New Roman" w:cs="Times New Roman"/>
          <w:color w:val="000000" w:themeColor="text1"/>
          <w:sz w:val="28"/>
          <w:szCs w:val="28"/>
        </w:rPr>
        <w:t>Дела хранятся в определенном заведу</w:t>
      </w:r>
      <w:r w:rsidR="00D241A5">
        <w:rPr>
          <w:rFonts w:ascii="Times New Roman" w:hAnsi="Times New Roman" w:cs="Times New Roman"/>
          <w:color w:val="000000" w:themeColor="text1"/>
          <w:sz w:val="28"/>
          <w:szCs w:val="28"/>
        </w:rPr>
        <w:t>ющим месте, в запертых шкафах.</w:t>
      </w:r>
      <w:r w:rsidR="00D241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2056F" w:rsidRDefault="00D241A5" w:rsidP="0062056F">
      <w:pPr>
        <w:shd w:val="clear" w:color="auto" w:fill="FFFFFF"/>
        <w:spacing w:after="0" w:line="298" w:lineRule="atLeast"/>
        <w:ind w:right="427"/>
        <w:jc w:val="center"/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</w:pPr>
      <w:r w:rsidRPr="0062056F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>6</w:t>
      </w:r>
      <w:r w:rsidR="00D04FA7" w:rsidRPr="0062056F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>. Ведение докум</w:t>
      </w:r>
      <w:r w:rsidR="0062056F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>ентации по оформлению отношений</w:t>
      </w:r>
    </w:p>
    <w:p w:rsidR="00D04FA7" w:rsidRPr="0062056F" w:rsidRDefault="00D04FA7" w:rsidP="0062056F">
      <w:pPr>
        <w:shd w:val="clear" w:color="auto" w:fill="FFFFFF"/>
        <w:spacing w:after="0" w:line="298" w:lineRule="atLeast"/>
        <w:ind w:right="427"/>
        <w:jc w:val="center"/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</w:pPr>
      <w:r w:rsidRPr="0062056F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>между адвокатом и доверителем</w:t>
      </w:r>
    </w:p>
    <w:p w:rsidR="00D241A5" w:rsidRPr="0062056F" w:rsidRDefault="00D241A5" w:rsidP="0062056F">
      <w:pPr>
        <w:shd w:val="clear" w:color="auto" w:fill="FFFFFF"/>
        <w:spacing w:after="0" w:line="298" w:lineRule="atLeast"/>
        <w:ind w:right="427"/>
        <w:jc w:val="both"/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</w:pPr>
    </w:p>
    <w:p w:rsidR="00D04FA7" w:rsidRPr="0062056F" w:rsidRDefault="0062056F" w:rsidP="0062056F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ab/>
        <w:t>6</w:t>
      </w:r>
      <w:r w:rsidR="00D04FA7" w:rsidRPr="0062056F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.1.  </w:t>
      </w:r>
      <w:r w:rsidR="00D04FA7" w:rsidRPr="0062056F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Соглашение (договор) об оказании юридической помощи заключается между адвокатом и доверителем в простой письменной форме. Составляется и подписывается в </w:t>
      </w:r>
      <w:r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2-</w:t>
      </w:r>
      <w:r w:rsidR="00D04FA7" w:rsidRPr="0062056F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х экземплярах, </w:t>
      </w:r>
      <w:r w:rsidR="00D04FA7" w:rsidRPr="0062056F">
        <w:rPr>
          <w:rFonts w:ascii="Times New Roman" w:eastAsia="Times New Roman" w:hAnsi="Times New Roman" w:cs="Times New Roman"/>
          <w:color w:val="1D1B19"/>
          <w:spacing w:val="-3"/>
          <w:sz w:val="28"/>
          <w:szCs w:val="28"/>
          <w:lang w:eastAsia="ru-RU"/>
        </w:rPr>
        <w:t>один из которых хранится у адвоката, второй выдается доверителю. На экземпляре адвоката должна стоять отметка доверителя о получении второго экземпляра договора, заверенная личной подписью доверителя.</w:t>
      </w:r>
    </w:p>
    <w:p w:rsidR="00D04FA7" w:rsidRPr="0062056F" w:rsidRDefault="0062056F" w:rsidP="0062056F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ab/>
        <w:t>6</w:t>
      </w:r>
      <w:r w:rsidR="00D04FA7" w:rsidRPr="0062056F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.2.  </w:t>
      </w:r>
      <w:r w:rsidR="00D04FA7" w:rsidRPr="0062056F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 </w:t>
      </w:r>
      <w:r w:rsidR="00D04FA7" w:rsidRPr="0062056F">
        <w:rPr>
          <w:rFonts w:ascii="Times New Roman" w:eastAsia="Times New Roman" w:hAnsi="Times New Roman" w:cs="Times New Roman"/>
          <w:color w:val="1D1B19"/>
          <w:spacing w:val="-3"/>
          <w:sz w:val="28"/>
          <w:szCs w:val="28"/>
          <w:lang w:eastAsia="ru-RU"/>
        </w:rPr>
        <w:t>Соглашение (договор) об оказании юридической помощи по</w:t>
      </w:r>
      <w:r>
        <w:rPr>
          <w:rFonts w:ascii="Times New Roman" w:eastAsia="Times New Roman" w:hAnsi="Times New Roman" w:cs="Times New Roman"/>
          <w:color w:val="1D1B19"/>
          <w:spacing w:val="-3"/>
          <w:sz w:val="28"/>
          <w:szCs w:val="28"/>
          <w:lang w:eastAsia="ru-RU"/>
        </w:rPr>
        <w:t xml:space="preserve">длежит обязательной регистрации </w:t>
      </w:r>
      <w:r w:rsidR="00D04FA7" w:rsidRPr="0062056F">
        <w:rPr>
          <w:rFonts w:ascii="Times New Roman" w:eastAsia="Times New Roman" w:hAnsi="Times New Roman" w:cs="Times New Roman"/>
          <w:color w:val="1D1B19"/>
          <w:spacing w:val="-3"/>
          <w:sz w:val="28"/>
          <w:szCs w:val="28"/>
          <w:lang w:eastAsia="ru-RU"/>
        </w:rPr>
        <w:t>в </w:t>
      </w:r>
      <w:r w:rsidR="00D04FA7" w:rsidRPr="0062056F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журнале регистрации соглашений</w:t>
      </w:r>
      <w:r w:rsidRPr="0062056F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 xml:space="preserve"> независимо от того, с физическим или юридическим лицом</w:t>
      </w:r>
      <w:r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 xml:space="preserve"> оно заключается</w:t>
      </w:r>
      <w:r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.</w:t>
      </w:r>
      <w:r w:rsidR="00D04FA7" w:rsidRPr="0062056F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 </w:t>
      </w:r>
    </w:p>
    <w:p w:rsidR="00D04FA7" w:rsidRPr="0062056F" w:rsidRDefault="0062056F" w:rsidP="0062056F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1D1B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ab/>
        <w:t>6</w:t>
      </w:r>
      <w:r w:rsidR="00D04FA7" w:rsidRPr="0062056F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3</w:t>
      </w:r>
      <w:r w:rsidR="00D04FA7" w:rsidRPr="0062056F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 xml:space="preserve">.  Соглашение (договор) об оказании юридической помощи хранится у адвоката, заключившего соглашение (договор) в течение всего срока исполнения. После окончания исполнения адвокатом обязательств по соглашению, соглашение (договор) хранится непосредственно самим адвокатом не менее </w:t>
      </w:r>
      <w:r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3-</w:t>
      </w:r>
      <w:r w:rsidR="00D04FA7" w:rsidRPr="0062056F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х лет со дня, когда оно было окончено исполнением или расторжением.</w:t>
      </w:r>
    </w:p>
    <w:p w:rsidR="00A1134C" w:rsidRDefault="00A1134C" w:rsidP="00A1134C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ab/>
      </w:r>
      <w:r w:rsidR="0062056F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6</w:t>
      </w:r>
      <w:r w:rsidR="007E152F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.</w:t>
      </w:r>
      <w:r w:rsid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4</w:t>
      </w:r>
      <w:r w:rsidR="00D04FA7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. В </w:t>
      </w:r>
      <w:r w:rsidR="0062056F"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обязательном порядке</w:t>
      </w:r>
      <w:r w:rsidR="00D04FA7"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 xml:space="preserve"> ведется журнал учета </w:t>
      </w:r>
      <w:r w:rsidR="0062056F"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 xml:space="preserve">выдачи ордеров, в котором </w:t>
      </w:r>
      <w:r w:rsidR="00D04FA7"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 xml:space="preserve">регистрируются все ордера, выдаваемые адвокатам </w:t>
      </w:r>
      <w:r w:rsidR="0062056F"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Коллегии адвокатов Ханты-М</w:t>
      </w:r>
      <w:r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ансийского автономного округа</w:t>
      </w:r>
      <w:r w:rsidR="00D04FA7"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. </w:t>
      </w:r>
    </w:p>
    <w:p w:rsidR="00D04FA7" w:rsidRPr="00A1134C" w:rsidRDefault="00A1134C" w:rsidP="00A1134C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ab/>
      </w:r>
      <w:r w:rsidR="0062056F"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6.</w:t>
      </w:r>
      <w:r w:rsidR="00EF4401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5</w:t>
      </w:r>
      <w:r w:rsidR="0062056F"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.</w:t>
      </w:r>
      <w:r w:rsidR="00D04FA7"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     </w:t>
      </w:r>
      <w:r w:rsidR="0062056F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Председатель Президиума (заведующий филиалом) </w:t>
      </w:r>
      <w:r w:rsidR="00D04FA7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своим распоряжением (</w:t>
      </w:r>
      <w:r w:rsidR="0062056F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приказом</w:t>
      </w:r>
      <w:r w:rsidR="00D04FA7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) закрепляет лицо (лиц), ответственное за ведение журналов и порядок их хранения. Журналы должны храниться в условиях, обеспечивающих их сохранность и ограничивающих доступ к ним посторонних лиц.</w:t>
      </w:r>
    </w:p>
    <w:p w:rsidR="007E152F" w:rsidRPr="00A1134C" w:rsidRDefault="007E152F" w:rsidP="00A1134C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</w:pPr>
      <w:r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ab/>
        <w:t>6</w:t>
      </w:r>
      <w:r w:rsidR="00D04FA7"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.</w:t>
      </w:r>
      <w:r w:rsidR="00EF4401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6</w:t>
      </w:r>
      <w:r w:rsidR="00D04FA7"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.  </w:t>
      </w:r>
      <w:r w:rsidR="00D04FA7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Журнал регистрации соглашений об оказании юридической помощи и журнал учета </w:t>
      </w:r>
      <w:r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выдачи </w:t>
      </w:r>
      <w:r w:rsidR="00D04FA7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ордеров должны быть прошиты, пронумерованы и скреплены печатью и подписью </w:t>
      </w:r>
      <w:r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председателя Президиума (заведующего филиалом)</w:t>
      </w:r>
      <w:r w:rsidR="00D04FA7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 </w:t>
      </w:r>
      <w:r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или лицом его замещающим. </w:t>
      </w:r>
    </w:p>
    <w:p w:rsidR="00D04FA7" w:rsidRPr="00A1134C" w:rsidRDefault="007E152F" w:rsidP="00A1134C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</w:pPr>
      <w:r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ab/>
        <w:t>6.</w:t>
      </w:r>
      <w:r w:rsid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7</w:t>
      </w:r>
      <w:r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. </w:t>
      </w:r>
      <w:r w:rsidR="00D04FA7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Записи в журналах производятся четко и разборчиво. Любые исправления и дополнения должны заверяться подписью и печатью </w:t>
      </w:r>
      <w:r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председателя Президиума (заведующего филиалом) или лицом его замещающим.</w:t>
      </w:r>
    </w:p>
    <w:p w:rsidR="00D04FA7" w:rsidRPr="00A1134C" w:rsidRDefault="007E152F" w:rsidP="00A1134C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</w:pPr>
      <w:r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ab/>
        <w:t>6</w:t>
      </w:r>
      <w:r w:rsidR="00D04FA7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.</w:t>
      </w:r>
      <w:r w:rsid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8</w:t>
      </w:r>
      <w:r w:rsidR="00D04FA7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.  Журналы должны иметь надпись о дате начала и окончания ведения журнала. При полном заполнении журнала регистрации, в нем делается запись об окончании его ведения, одновременно с этим заводится новый журнал. Оконченные журналы хранятся в документации </w:t>
      </w:r>
      <w:r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согласно срокам хранения, установленным номенклатурой</w:t>
      </w:r>
      <w:r w:rsidR="00D04FA7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, после чего могут быть уничтожены, о чем составляется соответствующий акт.</w:t>
      </w:r>
    </w:p>
    <w:p w:rsidR="00A1134C" w:rsidRDefault="007E152F" w:rsidP="00A1134C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</w:pPr>
      <w:r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ab/>
        <w:t>6</w:t>
      </w:r>
      <w:r w:rsidR="00D04FA7"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.</w:t>
      </w:r>
      <w:r w:rsidR="00EF4401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9</w:t>
      </w:r>
      <w:r w:rsidR="00D04FA7"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 xml:space="preserve">.  </w:t>
      </w:r>
      <w:r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Жу</w:t>
      </w:r>
      <w:r w:rsidR="00D04FA7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рнал регистрации  соглашений об оказании юридической помощи и журнал учета ордеров,  как документы, содержащие сведения, относящиеся к адвокатской тайне, не могут быть никем истребованы</w:t>
      </w:r>
      <w:r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, </w:t>
      </w:r>
      <w:r w:rsidR="00D04FA7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за исключением случаев, прямо предусмотренных законодательством об адвокатской деятельности и Кодексом профессиональной этики адвоката, либо корпоративными решениями и правилами, принятыми органами Федеральной палаты адвокатов Российской Федерации, Советом Адвокатской палаты </w:t>
      </w:r>
      <w:r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Ханты-Мансийского автономного округа или конференцией</w:t>
      </w:r>
      <w:r w:rsidR="00D04FA7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 Адвокатской палаты </w:t>
      </w:r>
      <w:r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Ханты-Мансийского автономного округа.</w:t>
      </w:r>
    </w:p>
    <w:p w:rsidR="00A1134C" w:rsidRDefault="00A1134C" w:rsidP="00A1134C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</w:pPr>
      <w:r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ab/>
      </w:r>
      <w:r w:rsidR="007E152F"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6</w:t>
      </w:r>
      <w:r w:rsidR="00D04FA7"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.1</w:t>
      </w:r>
      <w:r w:rsidR="00EF4401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0</w:t>
      </w:r>
      <w:r w:rsidR="00D04FA7"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.</w:t>
      </w:r>
      <w:r w:rsidR="007E152F" w:rsidRPr="00A1134C">
        <w:rPr>
          <w:rFonts w:ascii="Times New Roman" w:eastAsia="Times New Roman" w:hAnsi="Times New Roman" w:cs="Times New Roman"/>
          <w:color w:val="1D1B19"/>
          <w:spacing w:val="-7"/>
          <w:sz w:val="28"/>
          <w:szCs w:val="28"/>
          <w:lang w:eastAsia="ru-RU"/>
        </w:rPr>
        <w:t> </w:t>
      </w:r>
      <w:r w:rsidR="00D04FA7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 Для выполнения принятого адвокатом поручения адвокату </w:t>
      </w:r>
      <w:r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председателем Президиума (заведующим филиалом) </w:t>
      </w:r>
      <w:r w:rsidR="00D04FA7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или лицом его замещающим)</w:t>
      </w:r>
      <w:r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 </w:t>
      </w:r>
      <w:r w:rsidR="00D04FA7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выдается ордер в соот</w:t>
      </w:r>
      <w:r w:rsidR="00D04FA7" w:rsidRPr="00A1134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softHyphen/>
        <w:t xml:space="preserve">ветствии с </w:t>
      </w:r>
      <w:r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Поряд</w:t>
      </w:r>
      <w:r w:rsidRPr="00A1134C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ом</w:t>
      </w:r>
      <w:r w:rsidRPr="00A1134C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изготовления, хранения и выдачи ордеров адвокатам</w:t>
      </w:r>
      <w:r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, утвержденным решением Совета Федеральной палаты адвокатов РФ от 4 декабря 2017 года.</w:t>
      </w:r>
    </w:p>
    <w:p w:rsidR="00AF2622" w:rsidRPr="00324980" w:rsidRDefault="00A1134C" w:rsidP="00324980">
      <w:pPr>
        <w:shd w:val="clear" w:color="auto" w:fill="FFFFFF"/>
        <w:spacing w:after="0" w:line="29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F2622" w:rsidRPr="00324980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  <w:t>6</w:t>
      </w:r>
      <w:r w:rsidR="00D04FA7" w:rsidRPr="00324980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  <w:t>.1</w:t>
      </w:r>
      <w:r w:rsidR="00EF440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  <w:t>1</w:t>
      </w:r>
      <w:r w:rsidR="00D04FA7" w:rsidRPr="00324980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  <w:t>.</w:t>
      </w:r>
      <w:r w:rsidR="00AF2622" w:rsidRPr="00324980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  <w:t xml:space="preserve">  </w:t>
      </w:r>
      <w:r w:rsidR="00D04FA7" w:rsidRPr="00324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2622" w:rsidRPr="00324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Бланки ордеров (рекомендуемый формат А-5) изготавливаются типографским способом или с использованием множительной техники, нумеруются арабскими цифрами, брошюруются в ордерные книжки, прошиваются, концы прошивочных нитей заклеиваются бумагой, на которой указываются номера ордеров в ордерной книжке, скрепляются подписью и печатью председателя Президиума (заведующего филиалом) или иного уполномоченного им лица.</w:t>
      </w:r>
    </w:p>
    <w:p w:rsidR="00AF2622" w:rsidRPr="00324980" w:rsidRDefault="00AF2622" w:rsidP="00324980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</w:pPr>
      <w:r w:rsidRPr="00324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6.1</w:t>
      </w:r>
      <w:r w:rsidR="00EF4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324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324980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Пронумерованные бланки ордеров являются документами строгой отчетности.</w:t>
      </w:r>
      <w:r w:rsidR="00324980" w:rsidRPr="00324980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Pr="00324980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Нумеруются ордер</w:t>
      </w:r>
      <w:r w:rsidR="00324980" w:rsidRPr="00324980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ны</w:t>
      </w:r>
      <w:r w:rsidRPr="00324980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е книжки ежегодно с первого номера. </w:t>
      </w:r>
      <w:r w:rsidRPr="003249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Ордер и корешок к нему должны иметь одинаковые номера и другие реквизиты. </w:t>
      </w:r>
      <w:r w:rsidR="00D04FA7" w:rsidRPr="00324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Никакие помарки, подчистки и не оговоренные исправления в этих документах не допускаются. Указанные доку</w:t>
      </w:r>
      <w:r w:rsidR="00D04FA7" w:rsidRPr="00324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менты хранятся в закрывающихся шкафах.</w:t>
      </w:r>
      <w:r w:rsidRPr="00324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4FA7" w:rsidRPr="00324980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Испорченный или неправильно заполненный бланк ордера не уничтожается, а перечеркивается и ос</w:t>
      </w:r>
      <w:r w:rsidRPr="00324980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тавляется с корешком ордера.</w:t>
      </w:r>
    </w:p>
    <w:p w:rsidR="00324980" w:rsidRPr="00EF4401" w:rsidRDefault="00AF2622" w:rsidP="00324980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ab/>
        <w:t>6.1</w:t>
      </w:r>
      <w:r w:rsidR="00EF4401" w:rsidRP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3</w:t>
      </w:r>
      <w:r w:rsidRP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. </w:t>
      </w:r>
      <w:r w:rsidR="00D04FA7" w:rsidRP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Ордер</w:t>
      </w:r>
      <w:r w:rsidR="00324980" w:rsidRP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ны</w:t>
      </w:r>
      <w:r w:rsidR="00D04FA7" w:rsidRP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е книжки с неиспользованными на конец календарного года ордерами адвокаты обязаны сдать до 15 января следующего за отчетным года. </w:t>
      </w:r>
    </w:p>
    <w:p w:rsidR="00324980" w:rsidRPr="00EF4401" w:rsidRDefault="00324980" w:rsidP="00324980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F4401">
        <w:rPr>
          <w:rFonts w:ascii="Times New Roman" w:eastAsia="Times New Roman" w:hAnsi="Times New Roman" w:cs="Times New Roman"/>
          <w:color w:val="1D1B19"/>
          <w:spacing w:val="-12"/>
          <w:sz w:val="28"/>
          <w:szCs w:val="28"/>
          <w:lang w:eastAsia="ru-RU"/>
        </w:rPr>
        <w:t>6.</w:t>
      </w:r>
      <w:r w:rsidR="00D04FA7" w:rsidRPr="00EF4401">
        <w:rPr>
          <w:rFonts w:ascii="Times New Roman" w:eastAsia="Times New Roman" w:hAnsi="Times New Roman" w:cs="Times New Roman"/>
          <w:color w:val="1D1B19"/>
          <w:spacing w:val="-12"/>
          <w:sz w:val="28"/>
          <w:szCs w:val="28"/>
          <w:lang w:eastAsia="ru-RU"/>
        </w:rPr>
        <w:t>1</w:t>
      </w:r>
      <w:r w:rsidR="00EF4401" w:rsidRPr="00EF4401">
        <w:rPr>
          <w:rFonts w:ascii="Times New Roman" w:eastAsia="Times New Roman" w:hAnsi="Times New Roman" w:cs="Times New Roman"/>
          <w:color w:val="1D1B19"/>
          <w:spacing w:val="-12"/>
          <w:sz w:val="28"/>
          <w:szCs w:val="28"/>
          <w:lang w:eastAsia="ru-RU"/>
        </w:rPr>
        <w:t>4</w:t>
      </w:r>
      <w:r w:rsidR="00D04FA7" w:rsidRPr="00EF4401">
        <w:rPr>
          <w:rFonts w:ascii="Times New Roman" w:eastAsia="Times New Roman" w:hAnsi="Times New Roman" w:cs="Times New Roman"/>
          <w:color w:val="1D1B19"/>
          <w:spacing w:val="-12"/>
          <w:sz w:val="28"/>
          <w:szCs w:val="28"/>
          <w:lang w:eastAsia="ru-RU"/>
        </w:rPr>
        <w:t>.  </w:t>
      </w:r>
      <w:r w:rsidRPr="00EF440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Ответственность за организацию хранения, выдачи ордеров и ведение журнала учета ордерных книжек несет заведующий филиалом или иные уполномоченные лица.</w:t>
      </w:r>
      <w:r w:rsidRPr="00EF4401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EF440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Ответственность за полное и правильное заполнение ордеров и корешков к ним несет адвокат, которому выдан ордер.</w:t>
      </w:r>
    </w:p>
    <w:p w:rsidR="00D04FA7" w:rsidRPr="00EF4401" w:rsidRDefault="00324980" w:rsidP="00324980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4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F4401">
        <w:rPr>
          <w:rFonts w:ascii="Times New Roman" w:eastAsia="Times New Roman" w:hAnsi="Times New Roman" w:cs="Times New Roman"/>
          <w:color w:val="1D1B19"/>
          <w:spacing w:val="-12"/>
          <w:sz w:val="28"/>
          <w:szCs w:val="28"/>
          <w:lang w:eastAsia="ru-RU"/>
        </w:rPr>
        <w:t>6.1</w:t>
      </w:r>
      <w:r w:rsidR="00EF4401" w:rsidRPr="00EF4401">
        <w:rPr>
          <w:rFonts w:ascii="Times New Roman" w:eastAsia="Times New Roman" w:hAnsi="Times New Roman" w:cs="Times New Roman"/>
          <w:color w:val="1D1B19"/>
          <w:spacing w:val="-12"/>
          <w:sz w:val="28"/>
          <w:szCs w:val="28"/>
          <w:lang w:eastAsia="ru-RU"/>
        </w:rPr>
        <w:t>5</w:t>
      </w:r>
      <w:r w:rsidRPr="00EF4401">
        <w:rPr>
          <w:rFonts w:ascii="Times New Roman" w:eastAsia="Times New Roman" w:hAnsi="Times New Roman" w:cs="Times New Roman"/>
          <w:color w:val="1D1B19"/>
          <w:spacing w:val="-12"/>
          <w:sz w:val="28"/>
          <w:szCs w:val="28"/>
          <w:lang w:eastAsia="ru-RU"/>
        </w:rPr>
        <w:t>.</w:t>
      </w:r>
      <w:r w:rsidR="00D04FA7" w:rsidRPr="00EF4401">
        <w:rPr>
          <w:rFonts w:ascii="Times New Roman" w:eastAsia="Times New Roman" w:hAnsi="Times New Roman" w:cs="Times New Roman"/>
          <w:color w:val="1D1B19"/>
          <w:spacing w:val="-12"/>
          <w:sz w:val="28"/>
          <w:szCs w:val="28"/>
          <w:lang w:eastAsia="ru-RU"/>
        </w:rPr>
        <w:t> </w:t>
      </w:r>
      <w:r w:rsidRP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 </w:t>
      </w:r>
      <w:r w:rsidR="00D04FA7" w:rsidRP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При</w:t>
      </w:r>
      <w:r w:rsid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 нарушении </w:t>
      </w:r>
      <w:r w:rsidR="00D04FA7" w:rsidRP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правил регистрации соглашений об оказании юридической помощи, </w:t>
      </w:r>
      <w:r w:rsidR="00D04FA7" w:rsidRPr="00EF4401">
        <w:rPr>
          <w:rFonts w:ascii="Times New Roman" w:eastAsia="Times New Roman" w:hAnsi="Times New Roman" w:cs="Times New Roman"/>
          <w:color w:val="1D1B19"/>
          <w:spacing w:val="-2"/>
          <w:sz w:val="28"/>
          <w:szCs w:val="28"/>
          <w:lang w:eastAsia="ru-RU"/>
        </w:rPr>
        <w:t>заполнения ор</w:t>
      </w:r>
      <w:r w:rsidR="00D04FA7" w:rsidRPr="00EF4401">
        <w:rPr>
          <w:rFonts w:ascii="Times New Roman" w:eastAsia="Times New Roman" w:hAnsi="Times New Roman" w:cs="Times New Roman"/>
          <w:color w:val="1D1B19"/>
          <w:spacing w:val="-2"/>
          <w:sz w:val="28"/>
          <w:szCs w:val="28"/>
          <w:lang w:eastAsia="ru-RU"/>
        </w:rPr>
        <w:softHyphen/>
      </w:r>
      <w:r w:rsidR="00D04FA7" w:rsidRP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дер</w:t>
      </w:r>
      <w:r w:rsidRP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ны</w:t>
      </w:r>
      <w:r w:rsidR="00D04FA7" w:rsidRP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х </w:t>
      </w:r>
      <w:r w:rsidRP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книжек </w:t>
      </w:r>
      <w:r w:rsid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и ордеров, виновные лица </w:t>
      </w:r>
      <w:r w:rsidR="00EF4401" w:rsidRP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могут быть п</w:t>
      </w:r>
      <w:r w:rsid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ривлечены к </w:t>
      </w:r>
      <w:r w:rsidR="00D04FA7" w:rsidRP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дисциплинарной ответственности в порядке, установленном законодательством об адвокатской деятельности и адвокатуре</w:t>
      </w:r>
      <w:r w:rsidR="00EF4401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.</w:t>
      </w:r>
    </w:p>
    <w:p w:rsidR="00A1134C" w:rsidRDefault="00A1134C" w:rsidP="00D04FA7">
      <w:pPr>
        <w:shd w:val="clear" w:color="auto" w:fill="FFFFFF"/>
        <w:spacing w:after="0" w:line="298" w:lineRule="atLeast"/>
        <w:ind w:right="427"/>
        <w:rPr>
          <w:rFonts w:ascii="Times New Roman" w:eastAsia="Times New Roman" w:hAnsi="Times New Roman" w:cs="Times New Roman"/>
          <w:b/>
          <w:bCs/>
          <w:color w:val="1D1B19"/>
          <w:sz w:val="24"/>
          <w:szCs w:val="24"/>
          <w:lang w:eastAsia="ru-RU"/>
        </w:rPr>
      </w:pPr>
    </w:p>
    <w:p w:rsidR="00D04FA7" w:rsidRPr="00FE7C8C" w:rsidRDefault="006D797F" w:rsidP="00FE7C8C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</w:pPr>
      <w:r w:rsidRPr="00FE7C8C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>7</w:t>
      </w:r>
      <w:r w:rsidR="00D04FA7" w:rsidRPr="00FE7C8C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>. Хранение документов</w:t>
      </w:r>
    </w:p>
    <w:p w:rsidR="00D241A5" w:rsidRPr="00FE7C8C" w:rsidRDefault="00D241A5" w:rsidP="00FE7C8C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</w:pPr>
    </w:p>
    <w:p w:rsidR="00D04FA7" w:rsidRPr="00FE7C8C" w:rsidRDefault="006D797F" w:rsidP="00FE7C8C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</w:pPr>
      <w:r w:rsidRPr="00FE7C8C">
        <w:rPr>
          <w:rFonts w:ascii="Times New Roman" w:eastAsia="Times New Roman" w:hAnsi="Times New Roman" w:cs="Times New Roman"/>
          <w:color w:val="1D1B19"/>
          <w:spacing w:val="-11"/>
          <w:sz w:val="28"/>
          <w:szCs w:val="28"/>
          <w:lang w:eastAsia="ru-RU"/>
        </w:rPr>
        <w:tab/>
        <w:t>7.</w:t>
      </w:r>
      <w:r w:rsidR="00D04FA7" w:rsidRPr="00FE7C8C">
        <w:rPr>
          <w:rFonts w:ascii="Times New Roman" w:eastAsia="Times New Roman" w:hAnsi="Times New Roman" w:cs="Times New Roman"/>
          <w:color w:val="1D1B19"/>
          <w:spacing w:val="-11"/>
          <w:sz w:val="28"/>
          <w:szCs w:val="28"/>
          <w:lang w:eastAsia="ru-RU"/>
        </w:rPr>
        <w:t>1.</w:t>
      </w:r>
      <w:r w:rsidR="00FE7C8C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 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Вся документация (дела, журналы, кни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softHyphen/>
      </w:r>
      <w:r w:rsidR="00D04FA7" w:rsidRPr="00FE7C8C">
        <w:rPr>
          <w:rFonts w:ascii="Times New Roman" w:eastAsia="Times New Roman" w:hAnsi="Times New Roman" w:cs="Times New Roman"/>
          <w:color w:val="1D1B19"/>
          <w:spacing w:val="-1"/>
          <w:sz w:val="28"/>
          <w:szCs w:val="28"/>
          <w:lang w:eastAsia="ru-RU"/>
        </w:rPr>
        <w:t xml:space="preserve">ги учета, производства по судебным делам и другие материалы) </w:t>
      </w:r>
      <w:r w:rsidR="00D04FA7" w:rsidRPr="00FE7C8C">
        <w:rPr>
          <w:rFonts w:ascii="Times New Roman" w:eastAsia="Times New Roman" w:hAnsi="Times New Roman" w:cs="Times New Roman"/>
          <w:color w:val="1D1B19"/>
          <w:spacing w:val="-5"/>
          <w:sz w:val="28"/>
          <w:szCs w:val="28"/>
          <w:lang w:eastAsia="ru-RU"/>
        </w:rPr>
        <w:t>хранятся в помещении адвокатского образования в закрытых шкафах.</w:t>
      </w:r>
    </w:p>
    <w:p w:rsidR="00D04FA7" w:rsidRPr="00FE7C8C" w:rsidRDefault="00FE7C8C" w:rsidP="00FE7C8C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</w:pPr>
      <w:r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ab/>
      </w:r>
      <w:r w:rsidRPr="00FE7C8C">
        <w:rPr>
          <w:rFonts w:ascii="Times New Roman" w:eastAsia="Times New Roman" w:hAnsi="Times New Roman" w:cs="Times New Roman"/>
          <w:color w:val="1D1B19"/>
          <w:spacing w:val="-10"/>
          <w:sz w:val="28"/>
          <w:szCs w:val="28"/>
          <w:lang w:eastAsia="ru-RU"/>
        </w:rPr>
        <w:t>7</w:t>
      </w:r>
      <w:r w:rsidR="00D04FA7" w:rsidRPr="00FE7C8C">
        <w:rPr>
          <w:rFonts w:ascii="Times New Roman" w:eastAsia="Times New Roman" w:hAnsi="Times New Roman" w:cs="Times New Roman"/>
          <w:color w:val="1D1B19"/>
          <w:spacing w:val="-10"/>
          <w:sz w:val="28"/>
          <w:szCs w:val="28"/>
          <w:lang w:eastAsia="ru-RU"/>
        </w:rPr>
        <w:t>.2.  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Изъятие и выдача документов из заве</w:t>
      </w:r>
      <w:r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денных дел не разрешается. В ис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ключительных случаях такое изъятие производится с разрешения </w:t>
      </w:r>
      <w:r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председателя Президиума (заведующего филиалом) 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с обязательным оставлением в деле заверенной ко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softHyphen/>
        <w:t>пии документа с приобщением запроса, на основании которого был изъят документ.</w:t>
      </w:r>
    </w:p>
    <w:p w:rsidR="00D04FA7" w:rsidRPr="00FE7C8C" w:rsidRDefault="00FE7C8C" w:rsidP="00FE7C8C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</w:pPr>
      <w:r w:rsidRPr="00FE7C8C">
        <w:rPr>
          <w:rFonts w:ascii="Times New Roman" w:eastAsia="Times New Roman" w:hAnsi="Times New Roman" w:cs="Times New Roman"/>
          <w:color w:val="1D1B19"/>
          <w:spacing w:val="-10"/>
          <w:sz w:val="28"/>
          <w:szCs w:val="28"/>
          <w:lang w:eastAsia="ru-RU"/>
        </w:rPr>
        <w:tab/>
      </w:r>
      <w:r w:rsidRPr="00FE7C8C">
        <w:rPr>
          <w:rFonts w:ascii="Times New Roman" w:eastAsia="Times New Roman" w:hAnsi="Times New Roman" w:cs="Times New Roman"/>
          <w:color w:val="1D1B19"/>
          <w:spacing w:val="-6"/>
          <w:sz w:val="28"/>
          <w:szCs w:val="28"/>
          <w:lang w:eastAsia="ru-RU"/>
        </w:rPr>
        <w:t>7.3</w:t>
      </w:r>
      <w:r w:rsidR="00D04FA7" w:rsidRPr="00FE7C8C">
        <w:rPr>
          <w:rFonts w:ascii="Times New Roman" w:eastAsia="Times New Roman" w:hAnsi="Times New Roman" w:cs="Times New Roman"/>
          <w:color w:val="1D1B19"/>
          <w:spacing w:val="-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D1B19"/>
          <w:spacing w:val="-6"/>
          <w:sz w:val="28"/>
          <w:szCs w:val="28"/>
          <w:lang w:eastAsia="ru-RU"/>
        </w:rPr>
        <w:t>  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Дела постоянного хранения должны быть в твердой обложке, обяза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softHyphen/>
      </w:r>
      <w:r w:rsidR="00D04FA7" w:rsidRPr="00FE7C8C">
        <w:rPr>
          <w:rFonts w:ascii="Times New Roman" w:eastAsia="Times New Roman" w:hAnsi="Times New Roman" w:cs="Times New Roman"/>
          <w:color w:val="1D1B19"/>
          <w:spacing w:val="-5"/>
          <w:sz w:val="28"/>
          <w:szCs w:val="28"/>
          <w:lang w:eastAsia="ru-RU"/>
        </w:rPr>
        <w:t>тельно составляется внутренняя опись документов в деле, которая 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подшивается в начале дела. На все дела постоянного хранения, составляется опись.</w:t>
      </w:r>
    </w:p>
    <w:p w:rsidR="00D04FA7" w:rsidRPr="00FE7C8C" w:rsidRDefault="00FE7C8C" w:rsidP="00FE7C8C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</w:pPr>
      <w:r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ab/>
      </w:r>
      <w:r w:rsidRPr="00FE7C8C">
        <w:rPr>
          <w:rFonts w:ascii="Times New Roman" w:eastAsia="Times New Roman" w:hAnsi="Times New Roman" w:cs="Times New Roman"/>
          <w:color w:val="1D1B19"/>
          <w:spacing w:val="-10"/>
          <w:sz w:val="28"/>
          <w:szCs w:val="28"/>
          <w:lang w:eastAsia="ru-RU"/>
        </w:rPr>
        <w:t>7</w:t>
      </w:r>
      <w:r w:rsidR="00D04FA7" w:rsidRPr="00FE7C8C">
        <w:rPr>
          <w:rFonts w:ascii="Times New Roman" w:eastAsia="Times New Roman" w:hAnsi="Times New Roman" w:cs="Times New Roman"/>
          <w:color w:val="1D1B19"/>
          <w:spacing w:val="-10"/>
          <w:sz w:val="28"/>
          <w:szCs w:val="28"/>
          <w:lang w:eastAsia="ru-RU"/>
        </w:rPr>
        <w:t>.</w:t>
      </w:r>
      <w:r w:rsidRPr="00FE7C8C">
        <w:rPr>
          <w:rFonts w:ascii="Times New Roman" w:eastAsia="Times New Roman" w:hAnsi="Times New Roman" w:cs="Times New Roman"/>
          <w:color w:val="1D1B19"/>
          <w:spacing w:val="-10"/>
          <w:sz w:val="28"/>
          <w:szCs w:val="28"/>
          <w:lang w:eastAsia="ru-RU"/>
        </w:rPr>
        <w:t>4</w:t>
      </w:r>
      <w:r w:rsidR="00D04FA7" w:rsidRPr="00FE7C8C">
        <w:rPr>
          <w:rFonts w:ascii="Times New Roman" w:eastAsia="Times New Roman" w:hAnsi="Times New Roman" w:cs="Times New Roman"/>
          <w:color w:val="1D1B19"/>
          <w:spacing w:val="-1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D1B19"/>
          <w:spacing w:val="-10"/>
          <w:sz w:val="28"/>
          <w:szCs w:val="28"/>
          <w:lang w:eastAsia="ru-RU"/>
        </w:rPr>
        <w:t> </w:t>
      </w:r>
      <w:r w:rsidR="00D04FA7" w:rsidRPr="00FE7C8C">
        <w:rPr>
          <w:rFonts w:ascii="Times New Roman" w:eastAsia="Times New Roman" w:hAnsi="Times New Roman" w:cs="Times New Roman"/>
          <w:color w:val="1D1B19"/>
          <w:spacing w:val="-10"/>
          <w:sz w:val="28"/>
          <w:szCs w:val="28"/>
          <w:lang w:eastAsia="ru-RU"/>
        </w:rPr>
        <w:t> </w:t>
      </w:r>
      <w:r w:rsidR="00D04FA7" w:rsidRPr="00FE7C8C">
        <w:rPr>
          <w:rFonts w:ascii="Times New Roman" w:eastAsia="Times New Roman" w:hAnsi="Times New Roman" w:cs="Times New Roman"/>
          <w:color w:val="1D1B19"/>
          <w:spacing w:val="-3"/>
          <w:sz w:val="28"/>
          <w:szCs w:val="28"/>
          <w:lang w:eastAsia="ru-RU"/>
        </w:rPr>
        <w:t>Исчисление сроков хранения дел и документов производится с 1 января года, 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следующего за годом окончания их делопроизводства (например: исчисление сроков хра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softHyphen/>
        <w:t>нения дел, законченных в 20</w:t>
      </w:r>
      <w:r w:rsidR="006D797F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20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 году, начинается с 1 января 20</w:t>
      </w:r>
      <w:r w:rsidR="006D797F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21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 г.).</w:t>
      </w:r>
    </w:p>
    <w:p w:rsidR="00D04FA7" w:rsidRPr="00FE7C8C" w:rsidRDefault="00FE7C8C" w:rsidP="00FE7C8C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</w:pPr>
      <w:r w:rsidRPr="00FE7C8C">
        <w:rPr>
          <w:rFonts w:ascii="Times New Roman" w:eastAsia="Times New Roman" w:hAnsi="Times New Roman" w:cs="Times New Roman"/>
          <w:color w:val="1D1B19"/>
          <w:spacing w:val="-11"/>
          <w:sz w:val="28"/>
          <w:szCs w:val="28"/>
          <w:lang w:eastAsia="ru-RU"/>
        </w:rPr>
        <w:tab/>
        <w:t>7</w:t>
      </w:r>
      <w:r w:rsidR="00D04FA7" w:rsidRPr="00FE7C8C">
        <w:rPr>
          <w:rFonts w:ascii="Times New Roman" w:eastAsia="Times New Roman" w:hAnsi="Times New Roman" w:cs="Times New Roman"/>
          <w:color w:val="1D1B19"/>
          <w:spacing w:val="-11"/>
          <w:sz w:val="28"/>
          <w:szCs w:val="28"/>
          <w:lang w:eastAsia="ru-RU"/>
        </w:rPr>
        <w:t>.</w:t>
      </w:r>
      <w:r w:rsidRPr="00FE7C8C">
        <w:rPr>
          <w:rFonts w:ascii="Times New Roman" w:eastAsia="Times New Roman" w:hAnsi="Times New Roman" w:cs="Times New Roman"/>
          <w:color w:val="1D1B19"/>
          <w:spacing w:val="-11"/>
          <w:sz w:val="28"/>
          <w:szCs w:val="28"/>
          <w:lang w:eastAsia="ru-RU"/>
        </w:rPr>
        <w:t>5</w:t>
      </w:r>
      <w:r w:rsidR="00D04FA7" w:rsidRPr="00FE7C8C">
        <w:rPr>
          <w:rFonts w:ascii="Times New Roman" w:eastAsia="Times New Roman" w:hAnsi="Times New Roman" w:cs="Times New Roman"/>
          <w:color w:val="1D1B19"/>
          <w:spacing w:val="-11"/>
          <w:sz w:val="28"/>
          <w:szCs w:val="28"/>
          <w:lang w:eastAsia="ru-RU"/>
        </w:rPr>
        <w:t>. </w:t>
      </w:r>
      <w:r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Если сроки хранения документов истекли, то произ</w:t>
      </w:r>
      <w:r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softHyphen/>
        <w:t xml:space="preserve">водится отбор  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документов и дел, подлежащих уничтожению.</w:t>
      </w:r>
      <w:r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 </w:t>
      </w:r>
      <w:r w:rsidR="00D04FA7" w:rsidRPr="00FE7C8C">
        <w:rPr>
          <w:rFonts w:ascii="Times New Roman" w:eastAsia="Times New Roman" w:hAnsi="Times New Roman" w:cs="Times New Roman"/>
          <w:color w:val="1D1B19"/>
          <w:spacing w:val="-3"/>
          <w:sz w:val="28"/>
          <w:szCs w:val="28"/>
          <w:lang w:eastAsia="ru-RU"/>
        </w:rPr>
        <w:t>Уничтожение дел оформляется актом в одном экземпляре, который хранится в 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адвокатском образовании в деле постоянного срока хранения. Отбор документов и дел к уничтожению производится комиссией в со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softHyphen/>
        <w:t xml:space="preserve">ставе: </w:t>
      </w:r>
      <w:r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председателя Президиума (заведующего филиалом)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 образования и двух адвокатов</w:t>
      </w:r>
      <w:r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. </w:t>
      </w:r>
      <w:r w:rsidR="00D04FA7"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Документы и дела, сроки хранения которых истекли, </w:t>
      </w:r>
      <w:r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реко</w:t>
      </w:r>
      <w:r w:rsidRPr="00FE7C8C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softHyphen/>
        <w:t>мендуется уничтожать механическим путем.</w:t>
      </w:r>
    </w:p>
    <w:p w:rsidR="00D241A5" w:rsidRDefault="00D241A5" w:rsidP="00D04FA7">
      <w:pPr>
        <w:shd w:val="clear" w:color="auto" w:fill="FFFFFF"/>
        <w:spacing w:after="0" w:line="293" w:lineRule="atLeast"/>
        <w:ind w:right="427"/>
        <w:rPr>
          <w:rFonts w:ascii="Times New Roman" w:eastAsia="Times New Roman" w:hAnsi="Times New Roman" w:cs="Times New Roman"/>
          <w:b/>
          <w:bCs/>
          <w:color w:val="1D1B19"/>
          <w:sz w:val="24"/>
          <w:szCs w:val="24"/>
          <w:lang w:eastAsia="ru-RU"/>
        </w:rPr>
      </w:pPr>
    </w:p>
    <w:p w:rsidR="00FE7C8C" w:rsidRPr="000938F7" w:rsidRDefault="00FE7C8C" w:rsidP="000938F7">
      <w:pPr>
        <w:shd w:val="clear" w:color="auto" w:fill="FFFFFF"/>
        <w:spacing w:after="0" w:line="293" w:lineRule="atLeast"/>
        <w:ind w:right="427"/>
        <w:jc w:val="center"/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</w:pPr>
      <w:r w:rsidRPr="000938F7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>8</w:t>
      </w:r>
      <w:r w:rsidR="00D04FA7" w:rsidRPr="000938F7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>. О порядке перед</w:t>
      </w:r>
      <w:r w:rsidRPr="000938F7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>ачи дел при смене руководителя</w:t>
      </w:r>
    </w:p>
    <w:p w:rsidR="00D04FA7" w:rsidRPr="000938F7" w:rsidRDefault="00FE7C8C" w:rsidP="000938F7">
      <w:pPr>
        <w:shd w:val="clear" w:color="auto" w:fill="FFFFFF"/>
        <w:spacing w:after="0" w:line="293" w:lineRule="atLeast"/>
        <w:ind w:right="427"/>
        <w:jc w:val="both"/>
        <w:rPr>
          <w:rFonts w:ascii="Arial" w:eastAsia="Times New Roman" w:hAnsi="Arial" w:cs="Arial"/>
          <w:color w:val="1D1B19"/>
          <w:sz w:val="28"/>
          <w:szCs w:val="28"/>
          <w:lang w:eastAsia="ru-RU"/>
        </w:rPr>
      </w:pPr>
      <w:r w:rsidRPr="000938F7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>(</w:t>
      </w:r>
      <w:r w:rsidR="00D04FA7" w:rsidRPr="000938F7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>при реорганизации</w:t>
      </w:r>
      <w:r w:rsidRPr="000938F7">
        <w:rPr>
          <w:rFonts w:ascii="Times New Roman" w:eastAsia="Times New Roman" w:hAnsi="Times New Roman" w:cs="Times New Roman"/>
          <w:b/>
          <w:bCs/>
          <w:color w:val="1D1B19"/>
          <w:sz w:val="28"/>
          <w:szCs w:val="28"/>
          <w:lang w:eastAsia="ru-RU"/>
        </w:rPr>
        <w:t>)</w:t>
      </w:r>
    </w:p>
    <w:p w:rsidR="00D241A5" w:rsidRPr="000938F7" w:rsidRDefault="00D241A5" w:rsidP="000938F7">
      <w:pPr>
        <w:shd w:val="clear" w:color="auto" w:fill="FFFFFF"/>
        <w:spacing w:after="0" w:line="298" w:lineRule="atLeast"/>
        <w:ind w:right="427"/>
        <w:jc w:val="both"/>
        <w:rPr>
          <w:rFonts w:ascii="Times New Roman" w:eastAsia="Times New Roman" w:hAnsi="Times New Roman" w:cs="Times New Roman"/>
          <w:color w:val="1D1B19"/>
          <w:spacing w:val="-10"/>
          <w:sz w:val="28"/>
          <w:szCs w:val="28"/>
          <w:lang w:eastAsia="ru-RU"/>
        </w:rPr>
      </w:pPr>
    </w:p>
    <w:p w:rsidR="00D04FA7" w:rsidRPr="000938F7" w:rsidRDefault="00FE7C8C" w:rsidP="000938F7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1D1B19"/>
          <w:sz w:val="28"/>
          <w:szCs w:val="28"/>
          <w:lang w:eastAsia="ru-RU"/>
        </w:rPr>
      </w:pPr>
      <w:r w:rsidRPr="000938F7">
        <w:rPr>
          <w:rFonts w:ascii="Times New Roman" w:eastAsia="Times New Roman" w:hAnsi="Times New Roman" w:cs="Times New Roman"/>
          <w:color w:val="1D1B19"/>
          <w:spacing w:val="-10"/>
          <w:sz w:val="28"/>
          <w:szCs w:val="28"/>
          <w:lang w:eastAsia="ru-RU"/>
        </w:rPr>
        <w:tab/>
        <w:t>8</w:t>
      </w:r>
      <w:r w:rsidR="00D04FA7" w:rsidRPr="000938F7">
        <w:rPr>
          <w:rFonts w:ascii="Times New Roman" w:eastAsia="Times New Roman" w:hAnsi="Times New Roman" w:cs="Times New Roman"/>
          <w:color w:val="1D1B19"/>
          <w:spacing w:val="-10"/>
          <w:sz w:val="28"/>
          <w:szCs w:val="28"/>
          <w:lang w:eastAsia="ru-RU"/>
        </w:rPr>
        <w:t>.1.</w:t>
      </w:r>
      <w:r w:rsidR="000938F7" w:rsidRPr="000938F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 </w:t>
      </w:r>
      <w:r w:rsidR="00D04FA7" w:rsidRPr="000938F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Подлежат передаче по акту все документы: </w:t>
      </w:r>
      <w:r w:rsidR="000938F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дела, архивные мате</w:t>
      </w:r>
      <w:r w:rsidR="00D04FA7" w:rsidRPr="000938F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риалы, бухгалтерские документы, материальные ценности (имущество), печать и штамп, решения Совета Адвокатской палаты и прочие документы. Акт подписывают сдаю</w:t>
      </w:r>
      <w:r w:rsidR="00D04FA7" w:rsidRPr="000938F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softHyphen/>
        <w:t>щий и принимающий руководитель.</w:t>
      </w:r>
    </w:p>
    <w:p w:rsidR="00D04FA7" w:rsidRPr="000938F7" w:rsidRDefault="00FE7C8C" w:rsidP="000938F7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1D1B19"/>
          <w:sz w:val="28"/>
          <w:szCs w:val="28"/>
          <w:lang w:eastAsia="ru-RU"/>
        </w:rPr>
      </w:pPr>
      <w:r w:rsidRPr="000938F7">
        <w:rPr>
          <w:rFonts w:ascii="Times New Roman" w:eastAsia="Times New Roman" w:hAnsi="Times New Roman" w:cs="Times New Roman"/>
          <w:color w:val="1D1B19"/>
          <w:spacing w:val="-11"/>
          <w:sz w:val="28"/>
          <w:szCs w:val="28"/>
          <w:lang w:eastAsia="ru-RU"/>
        </w:rPr>
        <w:tab/>
        <w:t>8</w:t>
      </w:r>
      <w:r w:rsidR="00D04FA7" w:rsidRPr="000938F7">
        <w:rPr>
          <w:rFonts w:ascii="Times New Roman" w:eastAsia="Times New Roman" w:hAnsi="Times New Roman" w:cs="Times New Roman"/>
          <w:color w:val="1D1B19"/>
          <w:spacing w:val="-11"/>
          <w:sz w:val="28"/>
          <w:szCs w:val="28"/>
          <w:lang w:eastAsia="ru-RU"/>
        </w:rPr>
        <w:t>.2.</w:t>
      </w:r>
      <w:r w:rsidR="000938F7" w:rsidRPr="000938F7">
        <w:rPr>
          <w:rFonts w:ascii="Times New Roman" w:eastAsia="Times New Roman" w:hAnsi="Times New Roman" w:cs="Times New Roman"/>
          <w:color w:val="1D1B19"/>
          <w:spacing w:val="-1"/>
          <w:sz w:val="28"/>
          <w:szCs w:val="28"/>
          <w:lang w:eastAsia="ru-RU"/>
        </w:rPr>
        <w:t xml:space="preserve"> </w:t>
      </w:r>
      <w:r w:rsidR="00D04FA7" w:rsidRPr="000938F7">
        <w:rPr>
          <w:rFonts w:ascii="Times New Roman" w:eastAsia="Times New Roman" w:hAnsi="Times New Roman" w:cs="Times New Roman"/>
          <w:color w:val="1D1B19"/>
          <w:spacing w:val="-1"/>
          <w:sz w:val="28"/>
          <w:szCs w:val="28"/>
          <w:lang w:eastAsia="ru-RU"/>
        </w:rPr>
        <w:t>Передача документов производится по но</w:t>
      </w:r>
      <w:r w:rsidRPr="000938F7">
        <w:rPr>
          <w:rFonts w:ascii="Times New Roman" w:eastAsia="Times New Roman" w:hAnsi="Times New Roman" w:cs="Times New Roman"/>
          <w:color w:val="1D1B19"/>
          <w:spacing w:val="-1"/>
          <w:sz w:val="28"/>
          <w:szCs w:val="28"/>
          <w:lang w:eastAsia="ru-RU"/>
        </w:rPr>
        <w:t>менклатуре дел и по годам</w:t>
      </w:r>
      <w:r w:rsidR="00EF4401">
        <w:rPr>
          <w:rFonts w:ascii="Times New Roman" w:eastAsia="Times New Roman" w:hAnsi="Times New Roman" w:cs="Times New Roman"/>
          <w:color w:val="1D1B19"/>
          <w:spacing w:val="-1"/>
          <w:sz w:val="28"/>
          <w:szCs w:val="28"/>
          <w:lang w:eastAsia="ru-RU"/>
        </w:rPr>
        <w:t>.</w:t>
      </w:r>
    </w:p>
    <w:p w:rsidR="00D823E3" w:rsidRPr="00110269" w:rsidRDefault="000938F7" w:rsidP="00110269">
      <w:pPr>
        <w:shd w:val="clear" w:color="auto" w:fill="FFFFFF"/>
        <w:spacing w:after="0" w:line="298" w:lineRule="atLeast"/>
        <w:jc w:val="both"/>
        <w:rPr>
          <w:rFonts w:ascii="Arial" w:eastAsia="Times New Roman" w:hAnsi="Arial" w:cs="Arial"/>
          <w:color w:val="1D1B19"/>
          <w:sz w:val="28"/>
          <w:szCs w:val="28"/>
          <w:lang w:eastAsia="ru-RU"/>
        </w:rPr>
      </w:pPr>
      <w:r w:rsidRPr="000938F7">
        <w:rPr>
          <w:rFonts w:ascii="Times New Roman" w:eastAsia="Times New Roman" w:hAnsi="Times New Roman" w:cs="Times New Roman"/>
          <w:color w:val="1D1B19"/>
          <w:spacing w:val="-11"/>
          <w:sz w:val="28"/>
          <w:szCs w:val="28"/>
          <w:lang w:eastAsia="ru-RU"/>
        </w:rPr>
        <w:tab/>
        <w:t>8</w:t>
      </w:r>
      <w:r w:rsidR="00D04FA7" w:rsidRPr="000938F7">
        <w:rPr>
          <w:rFonts w:ascii="Times New Roman" w:eastAsia="Times New Roman" w:hAnsi="Times New Roman" w:cs="Times New Roman"/>
          <w:color w:val="1D1B19"/>
          <w:spacing w:val="-11"/>
          <w:sz w:val="28"/>
          <w:szCs w:val="28"/>
          <w:lang w:eastAsia="ru-RU"/>
        </w:rPr>
        <w:t>.3. </w:t>
      </w:r>
      <w:r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 xml:space="preserve">Расчетно-платежные </w:t>
      </w:r>
      <w:r w:rsidR="00D04FA7" w:rsidRPr="000938F7"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ведомости на получение адвокатами заработной платы постоянного хранения должны быть переданы за все годы деятел</w:t>
      </w:r>
      <w:r>
        <w:rPr>
          <w:rFonts w:ascii="Times New Roman" w:eastAsia="Times New Roman" w:hAnsi="Times New Roman" w:cs="Times New Roman"/>
          <w:color w:val="1D1B19"/>
          <w:sz w:val="28"/>
          <w:szCs w:val="28"/>
          <w:lang w:eastAsia="ru-RU"/>
        </w:rPr>
        <w:t>ьности адвокатского образования.</w:t>
      </w:r>
      <w:bookmarkStart w:id="0" w:name="_GoBack"/>
      <w:bookmarkEnd w:id="0"/>
    </w:p>
    <w:sectPr w:rsidR="00D823E3" w:rsidRPr="00110269" w:rsidSect="000F39C5">
      <w:footerReference w:type="default" r:id="rId9"/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20" w:rsidRDefault="006F4D20" w:rsidP="00901D1F">
      <w:pPr>
        <w:spacing w:after="0" w:line="240" w:lineRule="auto"/>
      </w:pPr>
      <w:r>
        <w:separator/>
      </w:r>
    </w:p>
  </w:endnote>
  <w:endnote w:type="continuationSeparator" w:id="0">
    <w:p w:rsidR="006F4D20" w:rsidRDefault="006F4D20" w:rsidP="0090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476458"/>
      <w:docPartObj>
        <w:docPartGallery w:val="Page Numbers (Bottom of Page)"/>
        <w:docPartUnique/>
      </w:docPartObj>
    </w:sdtPr>
    <w:sdtEndPr/>
    <w:sdtContent>
      <w:p w:rsidR="00776CD9" w:rsidRDefault="00776C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D20">
          <w:rPr>
            <w:noProof/>
          </w:rPr>
          <w:t>1</w:t>
        </w:r>
        <w:r>
          <w:fldChar w:fldCharType="end"/>
        </w:r>
      </w:p>
    </w:sdtContent>
  </w:sdt>
  <w:p w:rsidR="00776CD9" w:rsidRDefault="00776C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20" w:rsidRDefault="006F4D20" w:rsidP="00901D1F">
      <w:pPr>
        <w:spacing w:after="0" w:line="240" w:lineRule="auto"/>
      </w:pPr>
      <w:r>
        <w:separator/>
      </w:r>
    </w:p>
  </w:footnote>
  <w:footnote w:type="continuationSeparator" w:id="0">
    <w:p w:rsidR="006F4D20" w:rsidRDefault="006F4D20" w:rsidP="00901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A6C"/>
    <w:multiLevelType w:val="hybridMultilevel"/>
    <w:tmpl w:val="7EA641E2"/>
    <w:lvl w:ilvl="0" w:tplc="00C285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97E39"/>
    <w:multiLevelType w:val="hybridMultilevel"/>
    <w:tmpl w:val="2CF8A8E8"/>
    <w:lvl w:ilvl="0" w:tplc="2E26D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49"/>
    <w:rsid w:val="00013521"/>
    <w:rsid w:val="000170EB"/>
    <w:rsid w:val="00017829"/>
    <w:rsid w:val="00026135"/>
    <w:rsid w:val="0002630C"/>
    <w:rsid w:val="00026E23"/>
    <w:rsid w:val="00034AF0"/>
    <w:rsid w:val="0004047D"/>
    <w:rsid w:val="0004280B"/>
    <w:rsid w:val="00043DF6"/>
    <w:rsid w:val="00047869"/>
    <w:rsid w:val="00047C8B"/>
    <w:rsid w:val="0005682A"/>
    <w:rsid w:val="00061D6A"/>
    <w:rsid w:val="000647EB"/>
    <w:rsid w:val="00070045"/>
    <w:rsid w:val="00073FD7"/>
    <w:rsid w:val="0007542A"/>
    <w:rsid w:val="00081821"/>
    <w:rsid w:val="00090008"/>
    <w:rsid w:val="000938F7"/>
    <w:rsid w:val="0009602D"/>
    <w:rsid w:val="000A1436"/>
    <w:rsid w:val="000A6410"/>
    <w:rsid w:val="000A7DEE"/>
    <w:rsid w:val="000B024D"/>
    <w:rsid w:val="000B2458"/>
    <w:rsid w:val="000B79C1"/>
    <w:rsid w:val="000B7B6B"/>
    <w:rsid w:val="000C3C3F"/>
    <w:rsid w:val="000C4CF1"/>
    <w:rsid w:val="000C57C5"/>
    <w:rsid w:val="000D4C26"/>
    <w:rsid w:val="000D60C1"/>
    <w:rsid w:val="000E2855"/>
    <w:rsid w:val="000F2B6B"/>
    <w:rsid w:val="000F39C5"/>
    <w:rsid w:val="000F582B"/>
    <w:rsid w:val="000F656B"/>
    <w:rsid w:val="00101297"/>
    <w:rsid w:val="00102F55"/>
    <w:rsid w:val="00107122"/>
    <w:rsid w:val="00110269"/>
    <w:rsid w:val="00112209"/>
    <w:rsid w:val="001134B2"/>
    <w:rsid w:val="0011558C"/>
    <w:rsid w:val="00117D63"/>
    <w:rsid w:val="00117E3F"/>
    <w:rsid w:val="00124463"/>
    <w:rsid w:val="00135A4C"/>
    <w:rsid w:val="00136213"/>
    <w:rsid w:val="0013757C"/>
    <w:rsid w:val="00140C34"/>
    <w:rsid w:val="001619E7"/>
    <w:rsid w:val="00162FE2"/>
    <w:rsid w:val="00170D1E"/>
    <w:rsid w:val="00176679"/>
    <w:rsid w:val="00183635"/>
    <w:rsid w:val="00186BBC"/>
    <w:rsid w:val="00191C4D"/>
    <w:rsid w:val="001A7BF1"/>
    <w:rsid w:val="001B1A39"/>
    <w:rsid w:val="001B49AB"/>
    <w:rsid w:val="001B5FAF"/>
    <w:rsid w:val="001C38C1"/>
    <w:rsid w:val="001C701B"/>
    <w:rsid w:val="001D3697"/>
    <w:rsid w:val="001D6DF4"/>
    <w:rsid w:val="001F20F5"/>
    <w:rsid w:val="001F48DD"/>
    <w:rsid w:val="001F58E7"/>
    <w:rsid w:val="001F6280"/>
    <w:rsid w:val="00206969"/>
    <w:rsid w:val="00206A07"/>
    <w:rsid w:val="00213F8D"/>
    <w:rsid w:val="002148D0"/>
    <w:rsid w:val="002202CD"/>
    <w:rsid w:val="00233BA1"/>
    <w:rsid w:val="00236235"/>
    <w:rsid w:val="0024093D"/>
    <w:rsid w:val="00242369"/>
    <w:rsid w:val="00243660"/>
    <w:rsid w:val="0024376D"/>
    <w:rsid w:val="00253A58"/>
    <w:rsid w:val="00262626"/>
    <w:rsid w:val="002627F8"/>
    <w:rsid w:val="00266643"/>
    <w:rsid w:val="002673FD"/>
    <w:rsid w:val="0027164A"/>
    <w:rsid w:val="00273E2C"/>
    <w:rsid w:val="00274A04"/>
    <w:rsid w:val="00275D8F"/>
    <w:rsid w:val="00275DFD"/>
    <w:rsid w:val="00296747"/>
    <w:rsid w:val="002A3B17"/>
    <w:rsid w:val="002A72BA"/>
    <w:rsid w:val="002A72BB"/>
    <w:rsid w:val="002B32EE"/>
    <w:rsid w:val="002B5FB4"/>
    <w:rsid w:val="002B7200"/>
    <w:rsid w:val="002C368F"/>
    <w:rsid w:val="002D02C4"/>
    <w:rsid w:val="002D26BE"/>
    <w:rsid w:val="002F25F8"/>
    <w:rsid w:val="002F76C0"/>
    <w:rsid w:val="0030156C"/>
    <w:rsid w:val="00306BFB"/>
    <w:rsid w:val="00311E98"/>
    <w:rsid w:val="00312F50"/>
    <w:rsid w:val="003134EA"/>
    <w:rsid w:val="00315A37"/>
    <w:rsid w:val="00315C12"/>
    <w:rsid w:val="003166F6"/>
    <w:rsid w:val="00321FBB"/>
    <w:rsid w:val="00324980"/>
    <w:rsid w:val="00325AE1"/>
    <w:rsid w:val="00330016"/>
    <w:rsid w:val="0033027F"/>
    <w:rsid w:val="00334302"/>
    <w:rsid w:val="00346094"/>
    <w:rsid w:val="0035005F"/>
    <w:rsid w:val="00352000"/>
    <w:rsid w:val="00362AF9"/>
    <w:rsid w:val="0036518B"/>
    <w:rsid w:val="00367C52"/>
    <w:rsid w:val="0037579C"/>
    <w:rsid w:val="0037780E"/>
    <w:rsid w:val="00377D6B"/>
    <w:rsid w:val="0038133F"/>
    <w:rsid w:val="003839C9"/>
    <w:rsid w:val="00387D5D"/>
    <w:rsid w:val="003917A5"/>
    <w:rsid w:val="003933C3"/>
    <w:rsid w:val="003A0B79"/>
    <w:rsid w:val="003A31C6"/>
    <w:rsid w:val="003A41FD"/>
    <w:rsid w:val="003B087A"/>
    <w:rsid w:val="003B487B"/>
    <w:rsid w:val="003C4A24"/>
    <w:rsid w:val="003D2792"/>
    <w:rsid w:val="003D3CA0"/>
    <w:rsid w:val="003D5AF1"/>
    <w:rsid w:val="003E1D85"/>
    <w:rsid w:val="003E5270"/>
    <w:rsid w:val="003E5BE6"/>
    <w:rsid w:val="003E79F8"/>
    <w:rsid w:val="003E7B56"/>
    <w:rsid w:val="003F1552"/>
    <w:rsid w:val="003F5136"/>
    <w:rsid w:val="003F7987"/>
    <w:rsid w:val="00400C07"/>
    <w:rsid w:val="0040327F"/>
    <w:rsid w:val="004048EA"/>
    <w:rsid w:val="00405AE6"/>
    <w:rsid w:val="004130D1"/>
    <w:rsid w:val="0042051C"/>
    <w:rsid w:val="004229E8"/>
    <w:rsid w:val="00423459"/>
    <w:rsid w:val="00425892"/>
    <w:rsid w:val="00426841"/>
    <w:rsid w:val="00440111"/>
    <w:rsid w:val="004405FD"/>
    <w:rsid w:val="00445859"/>
    <w:rsid w:val="004459DE"/>
    <w:rsid w:val="0044655F"/>
    <w:rsid w:val="004505CF"/>
    <w:rsid w:val="0045474F"/>
    <w:rsid w:val="00457C5F"/>
    <w:rsid w:val="00457EA2"/>
    <w:rsid w:val="00460A0D"/>
    <w:rsid w:val="004766BA"/>
    <w:rsid w:val="004772C9"/>
    <w:rsid w:val="0048087F"/>
    <w:rsid w:val="00494539"/>
    <w:rsid w:val="0049545F"/>
    <w:rsid w:val="0049683E"/>
    <w:rsid w:val="00497DF5"/>
    <w:rsid w:val="004A247B"/>
    <w:rsid w:val="004B1E4A"/>
    <w:rsid w:val="004B44BD"/>
    <w:rsid w:val="004C4C70"/>
    <w:rsid w:val="004D1BFD"/>
    <w:rsid w:val="004D1D71"/>
    <w:rsid w:val="004D4B7B"/>
    <w:rsid w:val="004F5281"/>
    <w:rsid w:val="004F61B8"/>
    <w:rsid w:val="00501BCF"/>
    <w:rsid w:val="00513016"/>
    <w:rsid w:val="00513E40"/>
    <w:rsid w:val="00514716"/>
    <w:rsid w:val="00520D15"/>
    <w:rsid w:val="005236D9"/>
    <w:rsid w:val="00525C76"/>
    <w:rsid w:val="005425D7"/>
    <w:rsid w:val="00551CD5"/>
    <w:rsid w:val="005522FF"/>
    <w:rsid w:val="00557311"/>
    <w:rsid w:val="00564A31"/>
    <w:rsid w:val="00565341"/>
    <w:rsid w:val="0056775A"/>
    <w:rsid w:val="005760BB"/>
    <w:rsid w:val="0058023D"/>
    <w:rsid w:val="0058277C"/>
    <w:rsid w:val="00587EFE"/>
    <w:rsid w:val="00591373"/>
    <w:rsid w:val="005924B0"/>
    <w:rsid w:val="005A44C9"/>
    <w:rsid w:val="005B0C8F"/>
    <w:rsid w:val="005B0D13"/>
    <w:rsid w:val="005B3DF8"/>
    <w:rsid w:val="005C64D7"/>
    <w:rsid w:val="005C69F9"/>
    <w:rsid w:val="005D0281"/>
    <w:rsid w:val="005D0854"/>
    <w:rsid w:val="005F5BE5"/>
    <w:rsid w:val="005F63B3"/>
    <w:rsid w:val="005F7299"/>
    <w:rsid w:val="00602DD4"/>
    <w:rsid w:val="00607115"/>
    <w:rsid w:val="00607949"/>
    <w:rsid w:val="00615DB5"/>
    <w:rsid w:val="0062056F"/>
    <w:rsid w:val="0062116A"/>
    <w:rsid w:val="006213D4"/>
    <w:rsid w:val="006215CA"/>
    <w:rsid w:val="0062229E"/>
    <w:rsid w:val="00623F65"/>
    <w:rsid w:val="0062679B"/>
    <w:rsid w:val="006329F5"/>
    <w:rsid w:val="00632D88"/>
    <w:rsid w:val="00633506"/>
    <w:rsid w:val="00635228"/>
    <w:rsid w:val="006354BB"/>
    <w:rsid w:val="00635D4B"/>
    <w:rsid w:val="00644B98"/>
    <w:rsid w:val="00646CF7"/>
    <w:rsid w:val="00656230"/>
    <w:rsid w:val="00661F2B"/>
    <w:rsid w:val="00663BAD"/>
    <w:rsid w:val="00665E4F"/>
    <w:rsid w:val="00666F23"/>
    <w:rsid w:val="0066798D"/>
    <w:rsid w:val="00667D4D"/>
    <w:rsid w:val="00676B51"/>
    <w:rsid w:val="006837C0"/>
    <w:rsid w:val="00685029"/>
    <w:rsid w:val="006975A0"/>
    <w:rsid w:val="006A04ED"/>
    <w:rsid w:val="006A4755"/>
    <w:rsid w:val="006A5B02"/>
    <w:rsid w:val="006B0219"/>
    <w:rsid w:val="006B1155"/>
    <w:rsid w:val="006B19FA"/>
    <w:rsid w:val="006B2D4B"/>
    <w:rsid w:val="006B2DA1"/>
    <w:rsid w:val="006B6CC9"/>
    <w:rsid w:val="006B7FA4"/>
    <w:rsid w:val="006C45DF"/>
    <w:rsid w:val="006D27D0"/>
    <w:rsid w:val="006D797F"/>
    <w:rsid w:val="006E15EA"/>
    <w:rsid w:val="006E27E8"/>
    <w:rsid w:val="006F425E"/>
    <w:rsid w:val="006F4D20"/>
    <w:rsid w:val="00700648"/>
    <w:rsid w:val="007079B5"/>
    <w:rsid w:val="00707EE2"/>
    <w:rsid w:val="00710682"/>
    <w:rsid w:val="007267F7"/>
    <w:rsid w:val="00732CA2"/>
    <w:rsid w:val="0073443A"/>
    <w:rsid w:val="0073650D"/>
    <w:rsid w:val="00744ECF"/>
    <w:rsid w:val="00746ED0"/>
    <w:rsid w:val="00752852"/>
    <w:rsid w:val="007545D3"/>
    <w:rsid w:val="00755756"/>
    <w:rsid w:val="00757655"/>
    <w:rsid w:val="00761DEF"/>
    <w:rsid w:val="007666CA"/>
    <w:rsid w:val="00772EC6"/>
    <w:rsid w:val="00776CD9"/>
    <w:rsid w:val="00781F62"/>
    <w:rsid w:val="00784042"/>
    <w:rsid w:val="00786E39"/>
    <w:rsid w:val="00787DC2"/>
    <w:rsid w:val="007A57D0"/>
    <w:rsid w:val="007A62AE"/>
    <w:rsid w:val="007B3471"/>
    <w:rsid w:val="007B5249"/>
    <w:rsid w:val="007B76E3"/>
    <w:rsid w:val="007C0954"/>
    <w:rsid w:val="007C2BE6"/>
    <w:rsid w:val="007C4AFA"/>
    <w:rsid w:val="007C70E8"/>
    <w:rsid w:val="007D1069"/>
    <w:rsid w:val="007D1C66"/>
    <w:rsid w:val="007D2115"/>
    <w:rsid w:val="007D4B60"/>
    <w:rsid w:val="007D6E53"/>
    <w:rsid w:val="007D79F1"/>
    <w:rsid w:val="007E152F"/>
    <w:rsid w:val="007E5FD1"/>
    <w:rsid w:val="007E68BF"/>
    <w:rsid w:val="007F089B"/>
    <w:rsid w:val="007F1623"/>
    <w:rsid w:val="007F1D55"/>
    <w:rsid w:val="007F444B"/>
    <w:rsid w:val="007F5E4C"/>
    <w:rsid w:val="00800A2F"/>
    <w:rsid w:val="008057F4"/>
    <w:rsid w:val="00806723"/>
    <w:rsid w:val="00812ACA"/>
    <w:rsid w:val="00815679"/>
    <w:rsid w:val="008156A8"/>
    <w:rsid w:val="0081725C"/>
    <w:rsid w:val="00817560"/>
    <w:rsid w:val="008308A3"/>
    <w:rsid w:val="00832AF4"/>
    <w:rsid w:val="008358B4"/>
    <w:rsid w:val="008361F8"/>
    <w:rsid w:val="00840FB3"/>
    <w:rsid w:val="00847FBA"/>
    <w:rsid w:val="00852157"/>
    <w:rsid w:val="0085415B"/>
    <w:rsid w:val="00856630"/>
    <w:rsid w:val="00856D89"/>
    <w:rsid w:val="00857A78"/>
    <w:rsid w:val="008638CC"/>
    <w:rsid w:val="00872133"/>
    <w:rsid w:val="00873BB8"/>
    <w:rsid w:val="008777F8"/>
    <w:rsid w:val="0088023A"/>
    <w:rsid w:val="00881921"/>
    <w:rsid w:val="00882AD0"/>
    <w:rsid w:val="00882CBA"/>
    <w:rsid w:val="00887EAA"/>
    <w:rsid w:val="008937A9"/>
    <w:rsid w:val="008948E5"/>
    <w:rsid w:val="008A1F78"/>
    <w:rsid w:val="008B0AC2"/>
    <w:rsid w:val="008B2BB9"/>
    <w:rsid w:val="008B63CF"/>
    <w:rsid w:val="008C2B99"/>
    <w:rsid w:val="008C7027"/>
    <w:rsid w:val="008D055C"/>
    <w:rsid w:val="008D11C4"/>
    <w:rsid w:val="008D4B6C"/>
    <w:rsid w:val="008D6E41"/>
    <w:rsid w:val="008D7FBA"/>
    <w:rsid w:val="008E0038"/>
    <w:rsid w:val="008E6C57"/>
    <w:rsid w:val="008F174C"/>
    <w:rsid w:val="008F1927"/>
    <w:rsid w:val="008F4462"/>
    <w:rsid w:val="008F7154"/>
    <w:rsid w:val="00901D1F"/>
    <w:rsid w:val="00912682"/>
    <w:rsid w:val="00912C6F"/>
    <w:rsid w:val="00914B51"/>
    <w:rsid w:val="00924333"/>
    <w:rsid w:val="00926736"/>
    <w:rsid w:val="00933929"/>
    <w:rsid w:val="00944222"/>
    <w:rsid w:val="009450C1"/>
    <w:rsid w:val="00945B1F"/>
    <w:rsid w:val="00951F84"/>
    <w:rsid w:val="009557AA"/>
    <w:rsid w:val="00956EC6"/>
    <w:rsid w:val="00960E00"/>
    <w:rsid w:val="009615F3"/>
    <w:rsid w:val="00965290"/>
    <w:rsid w:val="009778A9"/>
    <w:rsid w:val="009805F6"/>
    <w:rsid w:val="00980E7C"/>
    <w:rsid w:val="009820F8"/>
    <w:rsid w:val="009832C2"/>
    <w:rsid w:val="009844D9"/>
    <w:rsid w:val="00991EBA"/>
    <w:rsid w:val="00992C8A"/>
    <w:rsid w:val="009953F6"/>
    <w:rsid w:val="00995BB9"/>
    <w:rsid w:val="009A1FFD"/>
    <w:rsid w:val="009A4B9E"/>
    <w:rsid w:val="009B22D2"/>
    <w:rsid w:val="009B3250"/>
    <w:rsid w:val="009B5BBD"/>
    <w:rsid w:val="009B663C"/>
    <w:rsid w:val="009C05DB"/>
    <w:rsid w:val="009C18C9"/>
    <w:rsid w:val="009C253A"/>
    <w:rsid w:val="009C6EA3"/>
    <w:rsid w:val="009D6EAE"/>
    <w:rsid w:val="009E3935"/>
    <w:rsid w:val="009F0AEF"/>
    <w:rsid w:val="009F50A8"/>
    <w:rsid w:val="00A01645"/>
    <w:rsid w:val="00A057FE"/>
    <w:rsid w:val="00A05E47"/>
    <w:rsid w:val="00A105D0"/>
    <w:rsid w:val="00A1134C"/>
    <w:rsid w:val="00A1579D"/>
    <w:rsid w:val="00A20224"/>
    <w:rsid w:val="00A21B5E"/>
    <w:rsid w:val="00A22521"/>
    <w:rsid w:val="00A259D3"/>
    <w:rsid w:val="00A31A9D"/>
    <w:rsid w:val="00A31EA2"/>
    <w:rsid w:val="00A46A3E"/>
    <w:rsid w:val="00A53FE4"/>
    <w:rsid w:val="00A6274F"/>
    <w:rsid w:val="00A64484"/>
    <w:rsid w:val="00A735FA"/>
    <w:rsid w:val="00A821D5"/>
    <w:rsid w:val="00A85FDD"/>
    <w:rsid w:val="00A939D1"/>
    <w:rsid w:val="00AA0404"/>
    <w:rsid w:val="00AC50E4"/>
    <w:rsid w:val="00AC653F"/>
    <w:rsid w:val="00AC71F4"/>
    <w:rsid w:val="00AE2E28"/>
    <w:rsid w:val="00AE6771"/>
    <w:rsid w:val="00AF2622"/>
    <w:rsid w:val="00AF56B8"/>
    <w:rsid w:val="00B00A70"/>
    <w:rsid w:val="00B00E59"/>
    <w:rsid w:val="00B02BE4"/>
    <w:rsid w:val="00B069D5"/>
    <w:rsid w:val="00B06D01"/>
    <w:rsid w:val="00B165ED"/>
    <w:rsid w:val="00B20CFC"/>
    <w:rsid w:val="00B21AED"/>
    <w:rsid w:val="00B268E8"/>
    <w:rsid w:val="00B31840"/>
    <w:rsid w:val="00B35423"/>
    <w:rsid w:val="00B54066"/>
    <w:rsid w:val="00B5500A"/>
    <w:rsid w:val="00B601B0"/>
    <w:rsid w:val="00B633A1"/>
    <w:rsid w:val="00B64F4A"/>
    <w:rsid w:val="00B679C3"/>
    <w:rsid w:val="00B71951"/>
    <w:rsid w:val="00B77DCF"/>
    <w:rsid w:val="00B869E1"/>
    <w:rsid w:val="00B86A25"/>
    <w:rsid w:val="00B90FF3"/>
    <w:rsid w:val="00B9776B"/>
    <w:rsid w:val="00BA1105"/>
    <w:rsid w:val="00BA4768"/>
    <w:rsid w:val="00BA4A0C"/>
    <w:rsid w:val="00BB632A"/>
    <w:rsid w:val="00BB7898"/>
    <w:rsid w:val="00BC0522"/>
    <w:rsid w:val="00BC0C4A"/>
    <w:rsid w:val="00BC4628"/>
    <w:rsid w:val="00BC4D91"/>
    <w:rsid w:val="00BC5D83"/>
    <w:rsid w:val="00BD0995"/>
    <w:rsid w:val="00BD5648"/>
    <w:rsid w:val="00BE1C15"/>
    <w:rsid w:val="00BE1E6C"/>
    <w:rsid w:val="00BE258F"/>
    <w:rsid w:val="00BE77AD"/>
    <w:rsid w:val="00BF57C3"/>
    <w:rsid w:val="00C03729"/>
    <w:rsid w:val="00C04E79"/>
    <w:rsid w:val="00C06C59"/>
    <w:rsid w:val="00C12C3F"/>
    <w:rsid w:val="00C20F52"/>
    <w:rsid w:val="00C24F9F"/>
    <w:rsid w:val="00C30F62"/>
    <w:rsid w:val="00C3452E"/>
    <w:rsid w:val="00C3678D"/>
    <w:rsid w:val="00C376CE"/>
    <w:rsid w:val="00C40C96"/>
    <w:rsid w:val="00C42322"/>
    <w:rsid w:val="00C4244B"/>
    <w:rsid w:val="00C425CA"/>
    <w:rsid w:val="00C43615"/>
    <w:rsid w:val="00C46862"/>
    <w:rsid w:val="00C6075A"/>
    <w:rsid w:val="00C61FC9"/>
    <w:rsid w:val="00C634B9"/>
    <w:rsid w:val="00C66439"/>
    <w:rsid w:val="00C66DFA"/>
    <w:rsid w:val="00C67949"/>
    <w:rsid w:val="00C71A40"/>
    <w:rsid w:val="00C725CE"/>
    <w:rsid w:val="00C814A1"/>
    <w:rsid w:val="00C84D43"/>
    <w:rsid w:val="00C862EC"/>
    <w:rsid w:val="00C90D48"/>
    <w:rsid w:val="00CA4A5C"/>
    <w:rsid w:val="00CA4F83"/>
    <w:rsid w:val="00CA6734"/>
    <w:rsid w:val="00CB152B"/>
    <w:rsid w:val="00CB1DDB"/>
    <w:rsid w:val="00CB546B"/>
    <w:rsid w:val="00CB5B28"/>
    <w:rsid w:val="00CC542B"/>
    <w:rsid w:val="00CC7669"/>
    <w:rsid w:val="00CD1E62"/>
    <w:rsid w:val="00CD3194"/>
    <w:rsid w:val="00CE0549"/>
    <w:rsid w:val="00CE5540"/>
    <w:rsid w:val="00CE6EE2"/>
    <w:rsid w:val="00CF1C7F"/>
    <w:rsid w:val="00CF2050"/>
    <w:rsid w:val="00CF2863"/>
    <w:rsid w:val="00CF37B5"/>
    <w:rsid w:val="00CF37E6"/>
    <w:rsid w:val="00D002FF"/>
    <w:rsid w:val="00D02D7B"/>
    <w:rsid w:val="00D03FDB"/>
    <w:rsid w:val="00D04FA7"/>
    <w:rsid w:val="00D0628D"/>
    <w:rsid w:val="00D14A67"/>
    <w:rsid w:val="00D1642A"/>
    <w:rsid w:val="00D20A5B"/>
    <w:rsid w:val="00D241A5"/>
    <w:rsid w:val="00D2493F"/>
    <w:rsid w:val="00D300EC"/>
    <w:rsid w:val="00D358CD"/>
    <w:rsid w:val="00D36B57"/>
    <w:rsid w:val="00D36E43"/>
    <w:rsid w:val="00D40A59"/>
    <w:rsid w:val="00D43462"/>
    <w:rsid w:val="00D43FF2"/>
    <w:rsid w:val="00D45395"/>
    <w:rsid w:val="00D52C43"/>
    <w:rsid w:val="00D631CF"/>
    <w:rsid w:val="00D67440"/>
    <w:rsid w:val="00D67BC8"/>
    <w:rsid w:val="00D71903"/>
    <w:rsid w:val="00D71E8E"/>
    <w:rsid w:val="00D73F08"/>
    <w:rsid w:val="00D804B6"/>
    <w:rsid w:val="00D823E3"/>
    <w:rsid w:val="00D82447"/>
    <w:rsid w:val="00D85906"/>
    <w:rsid w:val="00D85971"/>
    <w:rsid w:val="00D9071A"/>
    <w:rsid w:val="00D91437"/>
    <w:rsid w:val="00D94025"/>
    <w:rsid w:val="00D965D0"/>
    <w:rsid w:val="00D96C3F"/>
    <w:rsid w:val="00DA2E78"/>
    <w:rsid w:val="00DA7B39"/>
    <w:rsid w:val="00DC140A"/>
    <w:rsid w:val="00DC198A"/>
    <w:rsid w:val="00DC7372"/>
    <w:rsid w:val="00DD2B62"/>
    <w:rsid w:val="00DD4E61"/>
    <w:rsid w:val="00DE11C1"/>
    <w:rsid w:val="00DE1A9A"/>
    <w:rsid w:val="00DE234E"/>
    <w:rsid w:val="00DE7C31"/>
    <w:rsid w:val="00DF58EF"/>
    <w:rsid w:val="00E022CA"/>
    <w:rsid w:val="00E051BD"/>
    <w:rsid w:val="00E17716"/>
    <w:rsid w:val="00E23879"/>
    <w:rsid w:val="00E26EC4"/>
    <w:rsid w:val="00E31A93"/>
    <w:rsid w:val="00E31C05"/>
    <w:rsid w:val="00E42EFC"/>
    <w:rsid w:val="00E450A8"/>
    <w:rsid w:val="00E50553"/>
    <w:rsid w:val="00E61530"/>
    <w:rsid w:val="00E668A3"/>
    <w:rsid w:val="00E7038A"/>
    <w:rsid w:val="00E81CF6"/>
    <w:rsid w:val="00E81F29"/>
    <w:rsid w:val="00E83442"/>
    <w:rsid w:val="00E84143"/>
    <w:rsid w:val="00E8720D"/>
    <w:rsid w:val="00E879DE"/>
    <w:rsid w:val="00EA1CDE"/>
    <w:rsid w:val="00EA41F9"/>
    <w:rsid w:val="00EA585A"/>
    <w:rsid w:val="00EB2C96"/>
    <w:rsid w:val="00EB59A7"/>
    <w:rsid w:val="00EB7F46"/>
    <w:rsid w:val="00EC0550"/>
    <w:rsid w:val="00EC0AAF"/>
    <w:rsid w:val="00EC25A5"/>
    <w:rsid w:val="00EC512A"/>
    <w:rsid w:val="00ED7650"/>
    <w:rsid w:val="00EE023C"/>
    <w:rsid w:val="00EE75AA"/>
    <w:rsid w:val="00EF0F9C"/>
    <w:rsid w:val="00EF1C4E"/>
    <w:rsid w:val="00EF2215"/>
    <w:rsid w:val="00EF26EE"/>
    <w:rsid w:val="00EF3351"/>
    <w:rsid w:val="00EF4401"/>
    <w:rsid w:val="00F023AC"/>
    <w:rsid w:val="00F15EA9"/>
    <w:rsid w:val="00F1631C"/>
    <w:rsid w:val="00F24D9B"/>
    <w:rsid w:val="00F255D8"/>
    <w:rsid w:val="00F27277"/>
    <w:rsid w:val="00F3398F"/>
    <w:rsid w:val="00F33BC2"/>
    <w:rsid w:val="00F41C65"/>
    <w:rsid w:val="00F42A15"/>
    <w:rsid w:val="00F441A6"/>
    <w:rsid w:val="00F4604A"/>
    <w:rsid w:val="00F51305"/>
    <w:rsid w:val="00F5782F"/>
    <w:rsid w:val="00F60941"/>
    <w:rsid w:val="00F61DA1"/>
    <w:rsid w:val="00F63BF3"/>
    <w:rsid w:val="00F667FE"/>
    <w:rsid w:val="00F67F4D"/>
    <w:rsid w:val="00F72625"/>
    <w:rsid w:val="00F731BF"/>
    <w:rsid w:val="00F91DD0"/>
    <w:rsid w:val="00FA2845"/>
    <w:rsid w:val="00FA6132"/>
    <w:rsid w:val="00FB090B"/>
    <w:rsid w:val="00FB3CF4"/>
    <w:rsid w:val="00FB5034"/>
    <w:rsid w:val="00FB67F8"/>
    <w:rsid w:val="00FB75A1"/>
    <w:rsid w:val="00FC4886"/>
    <w:rsid w:val="00FD45A5"/>
    <w:rsid w:val="00FD540F"/>
    <w:rsid w:val="00FD5D88"/>
    <w:rsid w:val="00FE4C99"/>
    <w:rsid w:val="00FE7C8C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D1F"/>
  </w:style>
  <w:style w:type="paragraph" w:styleId="a6">
    <w:name w:val="footer"/>
    <w:basedOn w:val="a"/>
    <w:link w:val="a7"/>
    <w:uiPriority w:val="99"/>
    <w:unhideWhenUsed/>
    <w:rsid w:val="0090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1D1F"/>
  </w:style>
  <w:style w:type="paragraph" w:styleId="a8">
    <w:name w:val="List Paragraph"/>
    <w:basedOn w:val="a"/>
    <w:uiPriority w:val="34"/>
    <w:qFormat/>
    <w:rsid w:val="00817560"/>
    <w:pPr>
      <w:ind w:left="720"/>
      <w:contextualSpacing/>
    </w:pPr>
  </w:style>
  <w:style w:type="table" w:styleId="a9">
    <w:name w:val="Table Grid"/>
    <w:basedOn w:val="a1"/>
    <w:uiPriority w:val="59"/>
    <w:rsid w:val="0066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1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D1F"/>
  </w:style>
  <w:style w:type="paragraph" w:styleId="a6">
    <w:name w:val="footer"/>
    <w:basedOn w:val="a"/>
    <w:link w:val="a7"/>
    <w:uiPriority w:val="99"/>
    <w:unhideWhenUsed/>
    <w:rsid w:val="0090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1D1F"/>
  </w:style>
  <w:style w:type="paragraph" w:styleId="a8">
    <w:name w:val="List Paragraph"/>
    <w:basedOn w:val="a"/>
    <w:uiPriority w:val="34"/>
    <w:qFormat/>
    <w:rsid w:val="00817560"/>
    <w:pPr>
      <w:ind w:left="720"/>
      <w:contextualSpacing/>
    </w:pPr>
  </w:style>
  <w:style w:type="table" w:styleId="a9">
    <w:name w:val="Table Grid"/>
    <w:basedOn w:val="a1"/>
    <w:uiPriority w:val="59"/>
    <w:rsid w:val="0066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1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no.ru/content/view/568/1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VA</cp:lastModifiedBy>
  <cp:revision>14</cp:revision>
  <cp:lastPrinted>2021-06-01T03:49:00Z</cp:lastPrinted>
  <dcterms:created xsi:type="dcterms:W3CDTF">2021-04-13T05:24:00Z</dcterms:created>
  <dcterms:modified xsi:type="dcterms:W3CDTF">2021-06-01T03:51:00Z</dcterms:modified>
</cp:coreProperties>
</file>